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48E" w:rsidRDefault="003169FC" w:rsidP="00F5148E">
      <w:pPr>
        <w:widowControl/>
        <w:wordWrap/>
        <w:autoSpaceDE/>
        <w:autoSpaceDN/>
        <w:spacing w:line="360" w:lineRule="auto"/>
        <w:ind w:left="1"/>
        <w:jc w:val="left"/>
        <w:rPr>
          <w:rFonts w:ascii="Times New Roman" w:hAnsi="Times New Roman" w:cs="Times New Roman" w:hint="eastAsia"/>
          <w:b/>
          <w:kern w:val="0"/>
          <w:sz w:val="28"/>
          <w:szCs w:val="28"/>
        </w:rPr>
      </w:pPr>
      <w:r>
        <w:rPr>
          <w:rFonts w:ascii="Times New Roman" w:hAnsi="Times New Roman" w:cs="Times New Roman" w:hint="eastAsia"/>
          <w:b/>
          <w:kern w:val="0"/>
          <w:sz w:val="28"/>
          <w:szCs w:val="28"/>
        </w:rPr>
        <w:t>제목</w:t>
      </w:r>
      <w:r>
        <w:rPr>
          <w:rFonts w:ascii="Times New Roman" w:hAnsi="Times New Roman" w:cs="Times New Roman" w:hint="eastAsia"/>
          <w:b/>
          <w:kern w:val="0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 w:hint="eastAsia"/>
          <w:b/>
          <w:kern w:val="0"/>
          <w:sz w:val="28"/>
          <w:szCs w:val="28"/>
        </w:rPr>
        <w:t>나노</w:t>
      </w:r>
      <w:proofErr w:type="spellEnd"/>
      <w:r>
        <w:rPr>
          <w:rFonts w:ascii="Times New Roman" w:hAnsi="Times New Roman" w:cs="Times New Roman" w:hint="eastAsia"/>
          <w:b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b/>
          <w:kern w:val="0"/>
          <w:sz w:val="28"/>
          <w:szCs w:val="28"/>
        </w:rPr>
        <w:t>공정</w:t>
      </w:r>
      <w:r>
        <w:rPr>
          <w:rFonts w:ascii="Times New Roman" w:hAnsi="Times New Roman" w:cs="Times New Roman" w:hint="eastAsia"/>
          <w:b/>
          <w:kern w:val="0"/>
          <w:sz w:val="28"/>
          <w:szCs w:val="28"/>
        </w:rPr>
        <w:t xml:space="preserve"> </w:t>
      </w:r>
      <w:r w:rsidR="002F1D3E">
        <w:rPr>
          <w:rFonts w:ascii="Times New Roman" w:hAnsi="Times New Roman" w:cs="Times New Roman" w:hint="eastAsia"/>
          <w:b/>
          <w:kern w:val="0"/>
          <w:sz w:val="28"/>
          <w:szCs w:val="28"/>
        </w:rPr>
        <w:t>기법</w:t>
      </w:r>
      <w:r w:rsidR="002F1D3E">
        <w:rPr>
          <w:rFonts w:ascii="Times New Roman" w:hAnsi="Times New Roman" w:cs="Times New Roman" w:hint="eastAsia"/>
          <w:b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b/>
          <w:kern w:val="0"/>
          <w:sz w:val="28"/>
          <w:szCs w:val="28"/>
        </w:rPr>
        <w:t>및</w:t>
      </w:r>
      <w:r>
        <w:rPr>
          <w:rFonts w:ascii="Times New Roman" w:hAnsi="Times New Roman" w:cs="Times New Roman" w:hint="eastAsia"/>
          <w:b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b/>
          <w:kern w:val="0"/>
          <w:sz w:val="28"/>
          <w:szCs w:val="28"/>
        </w:rPr>
        <w:t>이를</w:t>
      </w:r>
      <w:r>
        <w:rPr>
          <w:rFonts w:ascii="Times New Roman" w:hAnsi="Times New Roman" w:cs="Times New Roman" w:hint="eastAsia"/>
          <w:b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b/>
          <w:kern w:val="0"/>
          <w:sz w:val="28"/>
          <w:szCs w:val="28"/>
        </w:rPr>
        <w:t>활용한</w:t>
      </w:r>
      <w:r>
        <w:rPr>
          <w:rFonts w:ascii="Times New Roman" w:hAnsi="Times New Roman" w:cs="Times New Roman" w:hint="eastAsia"/>
          <w:b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b/>
          <w:kern w:val="0"/>
          <w:sz w:val="28"/>
          <w:szCs w:val="28"/>
        </w:rPr>
        <w:t>나노</w:t>
      </w:r>
      <w:proofErr w:type="spellEnd"/>
      <w:r>
        <w:rPr>
          <w:rFonts w:ascii="Times New Roman" w:hAnsi="Times New Roman" w:cs="Times New Roman" w:hint="eastAsia"/>
          <w:b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b/>
          <w:kern w:val="0"/>
          <w:sz w:val="28"/>
          <w:szCs w:val="28"/>
        </w:rPr>
        <w:t>물성</w:t>
      </w:r>
      <w:r>
        <w:rPr>
          <w:rFonts w:ascii="Times New Roman" w:hAnsi="Times New Roman" w:cs="Times New Roman" w:hint="eastAsia"/>
          <w:b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b/>
          <w:kern w:val="0"/>
          <w:sz w:val="28"/>
          <w:szCs w:val="28"/>
        </w:rPr>
        <w:t>연구</w:t>
      </w:r>
      <w:r>
        <w:rPr>
          <w:rFonts w:ascii="Times New Roman" w:hAnsi="Times New Roman" w:cs="Times New Roman" w:hint="eastAsia"/>
          <w:b/>
          <w:kern w:val="0"/>
          <w:sz w:val="28"/>
          <w:szCs w:val="28"/>
        </w:rPr>
        <w:t xml:space="preserve">  </w:t>
      </w:r>
      <w:r w:rsidR="00F5148E" w:rsidRPr="00F5148E"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</w:rPr>
        <w:t xml:space="preserve"> </w:t>
      </w:r>
    </w:p>
    <w:p w:rsidR="002B4C7C" w:rsidRPr="002F1D3E" w:rsidRDefault="002B4C7C" w:rsidP="002B4C7C">
      <w:pPr>
        <w:widowControl/>
        <w:wordWrap/>
        <w:autoSpaceDE/>
        <w:autoSpaceDN/>
        <w:ind w:left="1"/>
        <w:jc w:val="left"/>
        <w:rPr>
          <w:rFonts w:ascii="Times New Roman" w:hAnsi="Times New Roman" w:cs="Times New Roman"/>
          <w:kern w:val="0"/>
          <w:szCs w:val="20"/>
        </w:rPr>
      </w:pPr>
    </w:p>
    <w:p w:rsidR="002B4C7C" w:rsidRPr="002B4C7C" w:rsidRDefault="003169FC" w:rsidP="00F5148E">
      <w:pPr>
        <w:widowControl/>
        <w:wordWrap/>
        <w:autoSpaceDE/>
        <w:autoSpaceDN/>
        <w:spacing w:line="360" w:lineRule="auto"/>
        <w:ind w:left="1"/>
        <w:jc w:val="left"/>
        <w:rPr>
          <w:rFonts w:ascii="Times New Roman" w:hAnsi="Times New Roman" w:cs="Times New Roman"/>
          <w:kern w:val="0"/>
          <w:szCs w:val="20"/>
        </w:rPr>
      </w:pPr>
      <w:r>
        <w:rPr>
          <w:rFonts w:ascii="Times New Roman" w:hAnsi="Times New Roman" w:cs="Times New Roman" w:hint="eastAsia"/>
          <w:kern w:val="0"/>
          <w:szCs w:val="20"/>
        </w:rPr>
        <w:t>연사</w:t>
      </w:r>
      <w:r>
        <w:rPr>
          <w:rFonts w:ascii="Times New Roman" w:hAnsi="Times New Roman" w:cs="Times New Roman" w:hint="eastAsia"/>
          <w:kern w:val="0"/>
          <w:szCs w:val="20"/>
        </w:rPr>
        <w:t xml:space="preserve">: </w:t>
      </w:r>
      <w:r>
        <w:rPr>
          <w:rFonts w:ascii="Times New Roman" w:hAnsi="Times New Roman" w:cs="Times New Roman" w:hint="eastAsia"/>
          <w:kern w:val="0"/>
          <w:szCs w:val="20"/>
        </w:rPr>
        <w:t>장재원</w:t>
      </w:r>
      <w:r>
        <w:rPr>
          <w:rFonts w:ascii="Times New Roman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hAnsi="Times New Roman" w:cs="Times New Roman" w:hint="eastAsia"/>
          <w:kern w:val="0"/>
          <w:szCs w:val="20"/>
        </w:rPr>
        <w:t>교수</w:t>
      </w:r>
      <w:r>
        <w:rPr>
          <w:rFonts w:ascii="Times New Roman" w:hAnsi="Times New Roman" w:cs="Times New Roman" w:hint="eastAsia"/>
          <w:kern w:val="0"/>
          <w:szCs w:val="20"/>
        </w:rPr>
        <w:t xml:space="preserve"> </w:t>
      </w:r>
      <w:r w:rsidR="002B4C7C">
        <w:rPr>
          <w:rFonts w:ascii="Times New Roman" w:hAnsi="Times New Roman" w:cs="Times New Roman" w:hint="eastAsia"/>
          <w:kern w:val="0"/>
          <w:szCs w:val="20"/>
        </w:rPr>
        <w:t>(</w:t>
      </w:r>
      <w:r>
        <w:rPr>
          <w:rFonts w:ascii="Times New Roman" w:hAnsi="Times New Roman" w:cs="Times New Roman" w:hint="eastAsia"/>
          <w:kern w:val="0"/>
          <w:szCs w:val="20"/>
        </w:rPr>
        <w:t>부경대학교</w:t>
      </w:r>
      <w:r>
        <w:rPr>
          <w:rFonts w:ascii="Times New Roman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hAnsi="Times New Roman" w:cs="Times New Roman" w:hint="eastAsia"/>
          <w:kern w:val="0"/>
          <w:szCs w:val="20"/>
        </w:rPr>
        <w:t>물리학과</w:t>
      </w:r>
      <w:r w:rsidR="002B4C7C">
        <w:rPr>
          <w:rFonts w:ascii="Times New Roman" w:hAnsi="Times New Roman" w:cs="Times New Roman" w:hint="eastAsia"/>
          <w:kern w:val="0"/>
          <w:szCs w:val="20"/>
        </w:rPr>
        <w:t xml:space="preserve">) </w:t>
      </w:r>
    </w:p>
    <w:p w:rsidR="00F5148E" w:rsidRPr="003169FC" w:rsidRDefault="00F5148E" w:rsidP="00F5148E">
      <w:pPr>
        <w:widowControl/>
        <w:wordWrap/>
        <w:autoSpaceDE/>
        <w:autoSpaceDN/>
        <w:spacing w:line="60" w:lineRule="atLeast"/>
        <w:ind w:left="1"/>
        <w:jc w:val="center"/>
        <w:rPr>
          <w:rFonts w:ascii="Times New Roman" w:eastAsia="Batang" w:hAnsi="Times New Roman" w:cs="Times New Roman"/>
          <w:kern w:val="0"/>
          <w:sz w:val="24"/>
          <w:szCs w:val="24"/>
        </w:rPr>
      </w:pPr>
    </w:p>
    <w:p w:rsidR="002F1D3E" w:rsidRDefault="003169FC" w:rsidP="002F1D3E">
      <w:pPr>
        <w:widowControl/>
        <w:wordWrap/>
        <w:autoSpaceDE/>
        <w:autoSpaceDN/>
        <w:spacing w:line="300" w:lineRule="exact"/>
        <w:rPr>
          <w:rFonts w:ascii="Times New Roman" w:hAnsi="Times New Roman" w:cs="Times New Roman" w:hint="eastAsia"/>
          <w:bCs/>
          <w:kern w:val="0"/>
          <w:szCs w:val="20"/>
        </w:rPr>
      </w:pPr>
      <w:r>
        <w:rPr>
          <w:rFonts w:ascii="Times New Roman" w:hAnsi="Times New Roman" w:cs="Times New Roman" w:hint="eastAsia"/>
          <w:bCs/>
          <w:kern w:val="0"/>
          <w:szCs w:val="20"/>
        </w:rPr>
        <w:t>초록</w:t>
      </w:r>
      <w:r>
        <w:rPr>
          <w:rFonts w:ascii="Times New Roman" w:hAnsi="Times New Roman" w:cs="Times New Roman" w:hint="eastAsia"/>
          <w:bCs/>
          <w:kern w:val="0"/>
          <w:szCs w:val="20"/>
        </w:rPr>
        <w:t xml:space="preserve">: </w:t>
      </w:r>
      <w:r>
        <w:rPr>
          <w:rFonts w:ascii="Times New Roman" w:hAnsi="Times New Roman" w:cs="Times New Roman" w:hint="eastAsia"/>
          <w:bCs/>
          <w:kern w:val="0"/>
          <w:szCs w:val="20"/>
        </w:rPr>
        <w:t>본</w:t>
      </w:r>
      <w:r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>
        <w:rPr>
          <w:rFonts w:ascii="Times New Roman" w:hAnsi="Times New Roman" w:cs="Times New Roman" w:hint="eastAsia"/>
          <w:bCs/>
          <w:kern w:val="0"/>
          <w:szCs w:val="20"/>
        </w:rPr>
        <w:t>발표에서는</w:t>
      </w:r>
      <w:r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>
        <w:rPr>
          <w:rFonts w:ascii="Times New Roman" w:hAnsi="Times New Roman" w:cs="Times New Roman" w:hint="eastAsia"/>
          <w:bCs/>
          <w:kern w:val="0"/>
          <w:szCs w:val="20"/>
        </w:rPr>
        <w:t>유기물</w:t>
      </w:r>
      <w:r>
        <w:rPr>
          <w:rFonts w:ascii="Times New Roman" w:hAnsi="Times New Roman" w:cs="Times New Roman" w:hint="eastAsia"/>
          <w:bCs/>
          <w:kern w:val="0"/>
          <w:szCs w:val="20"/>
        </w:rPr>
        <w:t xml:space="preserve">, </w:t>
      </w:r>
      <w:r>
        <w:rPr>
          <w:rFonts w:ascii="Times New Roman" w:hAnsi="Times New Roman" w:cs="Times New Roman" w:hint="eastAsia"/>
          <w:bCs/>
          <w:kern w:val="0"/>
          <w:szCs w:val="20"/>
        </w:rPr>
        <w:t>무기물</w:t>
      </w:r>
      <w:r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>
        <w:rPr>
          <w:rFonts w:ascii="Times New Roman" w:hAnsi="Times New Roman" w:cs="Times New Roman" w:hint="eastAsia"/>
          <w:bCs/>
          <w:kern w:val="0"/>
          <w:szCs w:val="20"/>
        </w:rPr>
        <w:t>등</w:t>
      </w:r>
      <w:r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>
        <w:rPr>
          <w:rFonts w:ascii="Times New Roman" w:hAnsi="Times New Roman" w:cs="Times New Roman" w:hint="eastAsia"/>
          <w:bCs/>
          <w:kern w:val="0"/>
          <w:szCs w:val="20"/>
        </w:rPr>
        <w:t>다양한</w:t>
      </w:r>
      <w:r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종류의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재료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들을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사용한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bCs/>
          <w:kern w:val="0"/>
          <w:szCs w:val="20"/>
        </w:rPr>
        <w:t>나노</w:t>
      </w:r>
      <w:proofErr w:type="spellEnd"/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크기의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>
        <w:rPr>
          <w:rFonts w:ascii="Times New Roman" w:hAnsi="Times New Roman" w:cs="Times New Roman" w:hint="eastAsia"/>
          <w:bCs/>
          <w:kern w:val="0"/>
          <w:szCs w:val="20"/>
        </w:rPr>
        <w:t>구조물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을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제작하는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방법인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proofErr w:type="spellStart"/>
      <w:r w:rsidR="002F1D3E">
        <w:rPr>
          <w:rFonts w:ascii="Times New Roman" w:hAnsi="Times New Roman" w:cs="Times New Roman" w:hint="eastAsia"/>
          <w:bCs/>
          <w:kern w:val="0"/>
          <w:szCs w:val="20"/>
        </w:rPr>
        <w:t>나노</w:t>
      </w:r>
      <w:proofErr w:type="spellEnd"/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공정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기법에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대하여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이야기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할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것이다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. </w:t>
      </w:r>
      <w:r w:rsidR="002F1D3E">
        <w:rPr>
          <w:rFonts w:ascii="Times New Roman" w:hAnsi="Times New Roman" w:cs="Times New Roman"/>
          <w:bCs/>
          <w:kern w:val="0"/>
          <w:szCs w:val="20"/>
        </w:rPr>
        <w:t>“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Top-down</w:t>
      </w:r>
      <w:r w:rsidR="002F1D3E">
        <w:rPr>
          <w:rFonts w:ascii="Times New Roman" w:hAnsi="Times New Roman" w:cs="Times New Roman"/>
          <w:bCs/>
          <w:kern w:val="0"/>
          <w:szCs w:val="20"/>
        </w:rPr>
        <w:t>”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또는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 w:rsidR="002F1D3E">
        <w:rPr>
          <w:rFonts w:ascii="Times New Roman" w:hAnsi="Times New Roman" w:cs="Times New Roman"/>
          <w:bCs/>
          <w:kern w:val="0"/>
          <w:szCs w:val="20"/>
        </w:rPr>
        <w:t>“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Bottom-up</w:t>
      </w:r>
      <w:r w:rsidR="002F1D3E">
        <w:rPr>
          <w:rFonts w:ascii="Times New Roman" w:hAnsi="Times New Roman" w:cs="Times New Roman"/>
          <w:bCs/>
          <w:kern w:val="0"/>
          <w:szCs w:val="20"/>
        </w:rPr>
        <w:t>”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방식의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분류에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의한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proofErr w:type="spellStart"/>
      <w:r w:rsidR="002F1D3E">
        <w:rPr>
          <w:rFonts w:ascii="Times New Roman" w:hAnsi="Times New Roman" w:cs="Times New Roman" w:hint="eastAsia"/>
          <w:bCs/>
          <w:kern w:val="0"/>
          <w:szCs w:val="20"/>
        </w:rPr>
        <w:t>나노</w:t>
      </w:r>
      <w:proofErr w:type="spellEnd"/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공정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기법들에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대하여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알아본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뒤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, 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실제적으로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구현된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유기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, 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무기물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proofErr w:type="spellStart"/>
      <w:r w:rsidR="002F1D3E">
        <w:rPr>
          <w:rFonts w:ascii="Times New Roman" w:hAnsi="Times New Roman" w:cs="Times New Roman" w:hint="eastAsia"/>
          <w:bCs/>
          <w:kern w:val="0"/>
          <w:szCs w:val="20"/>
        </w:rPr>
        <w:t>나노</w:t>
      </w:r>
      <w:proofErr w:type="spellEnd"/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구조물의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활용한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물성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연구에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대한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예를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보고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할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것이다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. 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금속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proofErr w:type="spellStart"/>
      <w:r w:rsidR="002F1D3E">
        <w:rPr>
          <w:rFonts w:ascii="Times New Roman" w:hAnsi="Times New Roman" w:cs="Times New Roman" w:hint="eastAsia"/>
          <w:bCs/>
          <w:kern w:val="0"/>
          <w:szCs w:val="20"/>
        </w:rPr>
        <w:t>나노구조물의</w:t>
      </w:r>
      <w:proofErr w:type="spellEnd"/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경우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빛에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의한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국소화된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proofErr w:type="spellStart"/>
      <w:r w:rsidR="002F1D3E">
        <w:rPr>
          <w:rFonts w:ascii="Times New Roman" w:hAnsi="Times New Roman" w:cs="Times New Roman" w:hint="eastAsia"/>
          <w:bCs/>
          <w:kern w:val="0"/>
          <w:szCs w:val="20"/>
        </w:rPr>
        <w:t>플라즈몬</w:t>
      </w:r>
      <w:proofErr w:type="spellEnd"/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현상이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발생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된다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. 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이를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활용하여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 w:rsidR="002F1D3E">
        <w:rPr>
          <w:rFonts w:ascii="Times New Roman" w:hAnsi="Times New Roman" w:cs="Times New Roman"/>
          <w:bCs/>
          <w:kern w:val="0"/>
          <w:szCs w:val="20"/>
        </w:rPr>
        <w:t>“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금속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-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반도체</w:t>
      </w:r>
      <w:r w:rsidR="002F1D3E">
        <w:rPr>
          <w:rFonts w:ascii="Times New Roman" w:hAnsi="Times New Roman" w:cs="Times New Roman"/>
          <w:bCs/>
          <w:kern w:val="0"/>
          <w:szCs w:val="20"/>
        </w:rPr>
        <w:t>”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계에서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물성이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변화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또는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향상되는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예를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 w:rsidR="002F1D3E">
        <w:rPr>
          <w:rFonts w:ascii="Times New Roman" w:hAnsi="Times New Roman" w:cs="Times New Roman"/>
          <w:bCs/>
          <w:kern w:val="0"/>
          <w:szCs w:val="20"/>
        </w:rPr>
        <w:t>“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빛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-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물질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상호관계</w:t>
      </w:r>
      <w:r w:rsidR="002F1D3E">
        <w:rPr>
          <w:rFonts w:ascii="Times New Roman" w:hAnsi="Times New Roman" w:cs="Times New Roman"/>
          <w:bCs/>
          <w:kern w:val="0"/>
          <w:szCs w:val="20"/>
        </w:rPr>
        <w:t>”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의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관점에서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설명되는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것을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발표할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것이다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>.</w:t>
      </w:r>
    </w:p>
    <w:p w:rsidR="002F1D3E" w:rsidRDefault="002F1D3E" w:rsidP="002F1D3E">
      <w:pPr>
        <w:widowControl/>
        <w:wordWrap/>
        <w:autoSpaceDE/>
        <w:autoSpaceDN/>
        <w:spacing w:line="300" w:lineRule="exact"/>
        <w:rPr>
          <w:rFonts w:ascii="Times New Roman" w:hAnsi="Times New Roman" w:cs="Times New Roman" w:hint="eastAsia"/>
          <w:bCs/>
          <w:kern w:val="0"/>
          <w:szCs w:val="20"/>
        </w:rPr>
      </w:pPr>
    </w:p>
    <w:p w:rsidR="002F1D3E" w:rsidRDefault="002F1D3E" w:rsidP="002F1D3E">
      <w:pPr>
        <w:widowControl/>
        <w:wordWrap/>
        <w:autoSpaceDE/>
        <w:autoSpaceDN/>
        <w:spacing w:line="300" w:lineRule="exact"/>
        <w:rPr>
          <w:rFonts w:ascii="Times New Roman" w:hAnsi="Times New Roman" w:cs="Times New Roman" w:hint="eastAsia"/>
          <w:bCs/>
          <w:kern w:val="0"/>
          <w:szCs w:val="20"/>
        </w:rPr>
      </w:pPr>
    </w:p>
    <w:p w:rsidR="00633097" w:rsidRDefault="00633097" w:rsidP="002F1D3E">
      <w:pPr>
        <w:widowControl/>
        <w:wordWrap/>
        <w:autoSpaceDE/>
        <w:autoSpaceDN/>
        <w:spacing w:line="300" w:lineRule="exact"/>
        <w:rPr>
          <w:rFonts w:ascii="Times New Roman" w:hAnsi="Times New Roman" w:cs="Times New Roman" w:hint="eastAsia"/>
          <w:bCs/>
          <w:kern w:val="0"/>
          <w:szCs w:val="20"/>
        </w:rPr>
      </w:pPr>
    </w:p>
    <w:p w:rsidR="00633097" w:rsidRDefault="00633097" w:rsidP="002F1D3E">
      <w:pPr>
        <w:widowControl/>
        <w:wordWrap/>
        <w:autoSpaceDE/>
        <w:autoSpaceDN/>
        <w:spacing w:line="300" w:lineRule="exact"/>
        <w:rPr>
          <w:rFonts w:ascii="Times New Roman" w:hAnsi="Times New Roman" w:cs="Times New Roman" w:hint="eastAsia"/>
          <w:bCs/>
          <w:kern w:val="0"/>
          <w:szCs w:val="20"/>
        </w:rPr>
      </w:pPr>
    </w:p>
    <w:p w:rsidR="002F1D3E" w:rsidRDefault="002F1D3E" w:rsidP="002F1D3E">
      <w:pPr>
        <w:widowControl/>
        <w:wordWrap/>
        <w:autoSpaceDE/>
        <w:autoSpaceDN/>
        <w:spacing w:line="300" w:lineRule="exact"/>
        <w:rPr>
          <w:rFonts w:ascii="Times New Roman" w:hAnsi="Times New Roman" w:cs="Times New Roman" w:hint="eastAsia"/>
          <w:bCs/>
          <w:kern w:val="0"/>
          <w:szCs w:val="20"/>
        </w:rPr>
      </w:pPr>
      <w:r>
        <w:rPr>
          <w:rFonts w:ascii="Times New Roman" w:hAnsi="Times New Roman" w:cs="Times New Roman" w:hint="eastAsia"/>
          <w:bCs/>
          <w:kern w:val="0"/>
          <w:szCs w:val="20"/>
        </w:rPr>
        <w:t>연사</w:t>
      </w:r>
      <w:r>
        <w:rPr>
          <w:rFonts w:ascii="Times New Roman" w:hAnsi="Times New Roman" w:cs="Times New Roman" w:hint="eastAsia"/>
          <w:bCs/>
          <w:kern w:val="0"/>
          <w:szCs w:val="20"/>
        </w:rPr>
        <w:t xml:space="preserve"> </w:t>
      </w:r>
      <w:r>
        <w:rPr>
          <w:rFonts w:ascii="Times New Roman" w:hAnsi="Times New Roman" w:cs="Times New Roman" w:hint="eastAsia"/>
          <w:bCs/>
          <w:kern w:val="0"/>
          <w:szCs w:val="20"/>
        </w:rPr>
        <w:t>약력</w:t>
      </w:r>
      <w:r>
        <w:rPr>
          <w:rFonts w:ascii="Times New Roman" w:hAnsi="Times New Roman" w:cs="Times New Roman" w:hint="eastAsia"/>
          <w:bCs/>
          <w:kern w:val="0"/>
          <w:szCs w:val="20"/>
        </w:rPr>
        <w:t>:</w:t>
      </w:r>
    </w:p>
    <w:p w:rsidR="002F1D3E" w:rsidRDefault="002F1D3E" w:rsidP="002F1D3E">
      <w:pPr>
        <w:widowControl/>
        <w:wordWrap/>
        <w:autoSpaceDE/>
        <w:autoSpaceDN/>
        <w:spacing w:line="300" w:lineRule="exact"/>
        <w:rPr>
          <w:rFonts w:ascii="Times New Roman" w:hAnsi="Times New Roman" w:cs="Times New Roman" w:hint="eastAsia"/>
          <w:bCs/>
          <w:kern w:val="0"/>
          <w:szCs w:val="20"/>
        </w:rPr>
      </w:pPr>
    </w:p>
    <w:p w:rsidR="00633097" w:rsidRDefault="00633097" w:rsidP="002F1D3E">
      <w:pPr>
        <w:widowControl/>
        <w:wordWrap/>
        <w:autoSpaceDE/>
        <w:autoSpaceDN/>
        <w:spacing w:line="300" w:lineRule="exact"/>
        <w:rPr>
          <w:rFonts w:ascii="Times New Roman" w:hAnsi="Times New Roman" w:cs="Times New Roman" w:hint="eastAsia"/>
          <w:bCs/>
          <w:kern w:val="0"/>
          <w:szCs w:val="20"/>
        </w:rPr>
      </w:pPr>
      <w:r>
        <w:rPr>
          <w:rStyle w:val="a8"/>
          <w:rFonts w:ascii="Calibri" w:hAnsi="Calibri" w:cs="Calibri" w:hint="eastAsia"/>
          <w:u w:val="single"/>
        </w:rPr>
        <w:t>Education</w:t>
      </w:r>
      <w:r>
        <w:rPr>
          <w:rFonts w:ascii="Calibri" w:hAnsi="Calibri" w:cs="Calibri" w:hint="eastAsia"/>
        </w:rPr>
        <w:t xml:space="preserve">   </w:t>
      </w:r>
      <w:r>
        <w:rPr>
          <w:rFonts w:ascii="Calibri" w:hAnsi="Calibri" w:cs="Calibri" w:hint="eastAsia"/>
        </w:rPr>
        <w:br/>
        <w:t>Ph. D in Solid State Physics, Korea University, Seoul, Korea                                                   2005                 </w:t>
      </w:r>
      <w:r>
        <w:rPr>
          <w:rFonts w:ascii="Calibri" w:hAnsi="Calibri" w:cs="Calibri" w:hint="eastAsia"/>
        </w:rPr>
        <w:br/>
        <w:t>M.S. in Solid State Physics, Korea University, Seoul, Korea                                                    1999                 </w:t>
      </w:r>
      <w:r>
        <w:rPr>
          <w:rFonts w:ascii="Calibri" w:hAnsi="Calibri" w:cs="Calibri" w:hint="eastAsia"/>
        </w:rPr>
        <w:br/>
        <w:t>B.S. in Physics, Korea University, Seoul, Korea                                                                        1997            </w:t>
      </w:r>
      <w:r>
        <w:rPr>
          <w:rFonts w:ascii="Calibri" w:hAnsi="Calibri" w:cs="Calibri" w:hint="eastAsia"/>
        </w:rPr>
        <w:br/>
      </w:r>
      <w:r>
        <w:rPr>
          <w:rFonts w:ascii="Calibri" w:hAnsi="Calibri" w:cs="Calibri" w:hint="eastAsia"/>
        </w:rPr>
        <w:br/>
      </w:r>
      <w:r>
        <w:rPr>
          <w:rFonts w:ascii="Calibri" w:hAnsi="Calibri" w:cs="Calibri" w:hint="eastAsia"/>
        </w:rPr>
        <w:br/>
      </w:r>
      <w:r>
        <w:rPr>
          <w:rStyle w:val="a8"/>
          <w:rFonts w:ascii="Calibri" w:hAnsi="Calibri" w:cs="Calibri" w:hint="eastAsia"/>
          <w:u w:val="single"/>
        </w:rPr>
        <w:t>Experiences</w:t>
      </w:r>
      <w:r>
        <w:rPr>
          <w:rFonts w:ascii="Calibri" w:hAnsi="Calibri" w:cs="Calibri" w:hint="eastAsia"/>
          <w:u w:val="single"/>
        </w:rPr>
        <w:t xml:space="preserve"> </w:t>
      </w:r>
      <w:r>
        <w:rPr>
          <w:rFonts w:ascii="Calibri" w:hAnsi="Calibri" w:cs="Calibri" w:hint="eastAsia"/>
          <w:u w:val="single"/>
        </w:rPr>
        <w:br/>
      </w:r>
      <w:proofErr w:type="spellStart"/>
      <w:r>
        <w:rPr>
          <w:rFonts w:ascii="Calibri" w:hAnsi="Calibri" w:cs="Calibri" w:hint="eastAsia"/>
        </w:rPr>
        <w:t>Assitant</w:t>
      </w:r>
      <w:proofErr w:type="spellEnd"/>
      <w:r>
        <w:rPr>
          <w:rFonts w:ascii="Calibri" w:hAnsi="Calibri" w:cs="Calibri" w:hint="eastAsia"/>
        </w:rPr>
        <w:t xml:space="preserve"> professor, Dept. of Physics, Pukyong National University, Busan, Korea        2011 -</w:t>
      </w:r>
      <w:r>
        <w:rPr>
          <w:rFonts w:ascii="Calibri" w:hAnsi="Calibri" w:cs="Calibri" w:hint="eastAsia"/>
        </w:rPr>
        <w:br/>
        <w:t xml:space="preserve">Applications Scientist, </w:t>
      </w:r>
      <w:proofErr w:type="spellStart"/>
      <w:r>
        <w:rPr>
          <w:rFonts w:ascii="Calibri" w:hAnsi="Calibri" w:cs="Calibri" w:hint="eastAsia"/>
        </w:rPr>
        <w:t>NanoInk</w:t>
      </w:r>
      <w:proofErr w:type="spellEnd"/>
      <w:r>
        <w:rPr>
          <w:rFonts w:ascii="Calibri" w:hAnsi="Calibri" w:cs="Calibri" w:hint="eastAsia"/>
        </w:rPr>
        <w:t xml:space="preserve"> Inc., Skokie, IL                                                               2008 - 2011 </w:t>
      </w:r>
      <w:r>
        <w:rPr>
          <w:rFonts w:ascii="Calibri" w:hAnsi="Calibri" w:cs="Calibri" w:hint="eastAsia"/>
        </w:rPr>
        <w:br/>
        <w:t>Post Doctoral Fellow, Dept of Chemistry, Northwestern University, Evanston, IL       2005 - 2008</w:t>
      </w:r>
      <w:r>
        <w:rPr>
          <w:rFonts w:ascii="Calibri" w:hAnsi="Calibri" w:cs="Calibri" w:hint="eastAsia"/>
        </w:rPr>
        <w:br/>
      </w:r>
      <w:r>
        <w:rPr>
          <w:rStyle w:val="a9"/>
          <w:rFonts w:ascii="Calibri" w:hAnsi="Calibri" w:cs="Calibri" w:hint="eastAsia"/>
        </w:rPr>
        <w:t>Advisor:</w:t>
      </w:r>
      <w:r>
        <w:rPr>
          <w:rFonts w:ascii="Calibri" w:hAnsi="Calibri" w:cs="Calibri" w:hint="eastAsia"/>
        </w:rPr>
        <w:t xml:space="preserve"> Professor Chad A. </w:t>
      </w:r>
      <w:proofErr w:type="spellStart"/>
      <w:r>
        <w:rPr>
          <w:rFonts w:ascii="Calibri" w:hAnsi="Calibri" w:cs="Calibri" w:hint="eastAsia"/>
        </w:rPr>
        <w:t>Mirkin</w:t>
      </w:r>
      <w:proofErr w:type="spellEnd"/>
      <w:r>
        <w:rPr>
          <w:rFonts w:ascii="Calibri" w:hAnsi="Calibri" w:cs="Calibri" w:hint="eastAsia"/>
        </w:rPr>
        <w:br/>
        <w:t>Research Assistant Professor, Korea University, Seoul, Korea                                          2005</w:t>
      </w:r>
      <w:r>
        <w:rPr>
          <w:rFonts w:ascii="Calibri" w:hAnsi="Calibri" w:cs="Calibri" w:hint="eastAsia"/>
        </w:rPr>
        <w:br/>
      </w:r>
      <w:r>
        <w:rPr>
          <w:rFonts w:ascii="Calibri" w:hAnsi="Calibri" w:cs="Calibri" w:hint="eastAsia"/>
          <w:szCs w:val="20"/>
          <w:u w:val="single"/>
        </w:rPr>
        <w:br/>
      </w:r>
      <w:r>
        <w:rPr>
          <w:rStyle w:val="a8"/>
          <w:rFonts w:ascii="Calibri" w:hAnsi="Calibri" w:cs="Calibri" w:hint="eastAsia"/>
          <w:u w:val="single"/>
        </w:rPr>
        <w:t>Honors and Awards</w:t>
      </w:r>
      <w:r>
        <w:rPr>
          <w:rFonts w:ascii="Calibri" w:hAnsi="Calibri" w:cs="Calibri" w:hint="eastAsia"/>
          <w:b/>
          <w:bCs/>
          <w:u w:val="single"/>
        </w:rPr>
        <w:br/>
      </w:r>
      <w:r>
        <w:rPr>
          <w:rFonts w:ascii="Calibri" w:hAnsi="Calibri" w:cs="Calibri" w:hint="eastAsia"/>
        </w:rPr>
        <w:t>Postdoctoral Fellowship, KOREA RESEARCH FOUNDATION                                           2005 -  2006</w:t>
      </w:r>
      <w:r>
        <w:rPr>
          <w:rFonts w:ascii="Calibri" w:hAnsi="Calibri" w:cs="Calibri" w:hint="eastAsia"/>
        </w:rPr>
        <w:br/>
      </w:r>
      <w:proofErr w:type="spellStart"/>
      <w:r>
        <w:rPr>
          <w:rFonts w:ascii="Calibri" w:hAnsi="Calibri" w:cs="Calibri" w:hint="eastAsia"/>
        </w:rPr>
        <w:t>Baekwoon</w:t>
      </w:r>
      <w:proofErr w:type="spellEnd"/>
      <w:r>
        <w:rPr>
          <w:rFonts w:ascii="Calibri" w:hAnsi="Calibri" w:cs="Calibri" w:hint="eastAsia"/>
        </w:rPr>
        <w:t xml:space="preserve"> Foundation Scholarship for Outstanding Student, KOREA UNIVERSITY                   1999</w:t>
      </w:r>
      <w:r>
        <w:rPr>
          <w:rFonts w:ascii="Calibri" w:hAnsi="Calibri" w:cs="Calibri" w:hint="eastAsia"/>
        </w:rPr>
        <w:br/>
      </w:r>
      <w:proofErr w:type="spellStart"/>
      <w:r>
        <w:rPr>
          <w:rFonts w:ascii="Calibri" w:hAnsi="Calibri" w:cs="Calibri" w:hint="eastAsia"/>
        </w:rPr>
        <w:t>Baekwoon</w:t>
      </w:r>
      <w:proofErr w:type="spellEnd"/>
      <w:r>
        <w:rPr>
          <w:rFonts w:ascii="Calibri" w:hAnsi="Calibri" w:cs="Calibri" w:hint="eastAsia"/>
        </w:rPr>
        <w:t xml:space="preserve"> Foundation Scholarship for Outstanding Student, KOREA UNIVERSITY                   1998</w:t>
      </w:r>
      <w:r w:rsidR="002F1D3E">
        <w:rPr>
          <w:rFonts w:ascii="Times New Roman" w:hAnsi="Times New Roman" w:cs="Times New Roman" w:hint="eastAsia"/>
          <w:bCs/>
          <w:kern w:val="0"/>
          <w:szCs w:val="20"/>
        </w:rPr>
        <w:t xml:space="preserve">  </w:t>
      </w:r>
    </w:p>
    <w:p w:rsidR="00633097" w:rsidRDefault="00633097" w:rsidP="002F1D3E">
      <w:pPr>
        <w:widowControl/>
        <w:wordWrap/>
        <w:autoSpaceDE/>
        <w:autoSpaceDN/>
        <w:spacing w:line="300" w:lineRule="exact"/>
        <w:rPr>
          <w:rFonts w:ascii="Times New Roman" w:hAnsi="Times New Roman" w:cs="Times New Roman" w:hint="eastAsia"/>
          <w:bCs/>
          <w:kern w:val="0"/>
          <w:szCs w:val="20"/>
        </w:rPr>
      </w:pPr>
    </w:p>
    <w:p w:rsidR="007C557D" w:rsidRPr="002F1D3E" w:rsidRDefault="00633097" w:rsidP="002F1D3E">
      <w:pPr>
        <w:widowControl/>
        <w:wordWrap/>
        <w:autoSpaceDE/>
        <w:autoSpaceDN/>
        <w:spacing w:line="300" w:lineRule="exact"/>
        <w:rPr>
          <w:rFonts w:ascii="Times New Roman" w:hAnsi="Times New Roman" w:cs="Times New Roman"/>
          <w:bCs/>
          <w:kern w:val="0"/>
          <w:szCs w:val="20"/>
        </w:rPr>
      </w:pPr>
      <w:r>
        <w:rPr>
          <w:rFonts w:ascii="Calibri" w:hAnsi="Calibri" w:cs="Calibri" w:hint="eastAsia"/>
        </w:rPr>
        <w:t xml:space="preserve"> </w:t>
      </w:r>
    </w:p>
    <w:sectPr w:rsidR="007C557D" w:rsidRPr="002F1D3E" w:rsidSect="00BF101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B73" w:rsidRDefault="00612B73" w:rsidP="00405ED5">
      <w:r>
        <w:separator/>
      </w:r>
    </w:p>
  </w:endnote>
  <w:endnote w:type="continuationSeparator" w:id="0">
    <w:p w:rsidR="00612B73" w:rsidRDefault="00612B73" w:rsidP="00405E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Bata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B73" w:rsidRDefault="00612B73" w:rsidP="00405ED5">
      <w:r>
        <w:separator/>
      </w:r>
    </w:p>
  </w:footnote>
  <w:footnote w:type="continuationSeparator" w:id="0">
    <w:p w:rsidR="00612B73" w:rsidRDefault="00612B73" w:rsidP="00405E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148E"/>
    <w:rsid w:val="002B4C7C"/>
    <w:rsid w:val="002F1D3E"/>
    <w:rsid w:val="003169FC"/>
    <w:rsid w:val="00387EE9"/>
    <w:rsid w:val="00405ED5"/>
    <w:rsid w:val="004C3DA2"/>
    <w:rsid w:val="004D5F2B"/>
    <w:rsid w:val="005A5897"/>
    <w:rsid w:val="00612B73"/>
    <w:rsid w:val="00633097"/>
    <w:rsid w:val="007C557D"/>
    <w:rsid w:val="00BF1018"/>
    <w:rsid w:val="00DD7B80"/>
    <w:rsid w:val="00DE6B72"/>
    <w:rsid w:val="00E06A0B"/>
    <w:rsid w:val="00F51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01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F5148E"/>
    <w:rPr>
      <w:sz w:val="21"/>
      <w:szCs w:val="21"/>
    </w:rPr>
  </w:style>
  <w:style w:type="paragraph" w:styleId="a4">
    <w:name w:val="annotation text"/>
    <w:basedOn w:val="a"/>
    <w:link w:val="Char"/>
    <w:rsid w:val="00F5148E"/>
    <w:pPr>
      <w:widowControl/>
      <w:wordWrap/>
      <w:autoSpaceDE/>
      <w:autoSpaceDN/>
      <w:jc w:val="left"/>
    </w:pPr>
    <w:rPr>
      <w:rFonts w:ascii="Times New Roman" w:eastAsia="SimSun" w:hAnsi="Times New Roman" w:cs="Times New Roman"/>
      <w:kern w:val="0"/>
      <w:szCs w:val="20"/>
      <w:lang w:eastAsia="en-US"/>
    </w:rPr>
  </w:style>
  <w:style w:type="character" w:customStyle="1" w:styleId="Char">
    <w:name w:val="메모 텍스트 Char"/>
    <w:basedOn w:val="a0"/>
    <w:link w:val="a4"/>
    <w:rsid w:val="00F5148E"/>
    <w:rPr>
      <w:rFonts w:ascii="Times New Roman" w:eastAsia="SimSun" w:hAnsi="Times New Roman" w:cs="Times New Roman"/>
      <w:kern w:val="0"/>
      <w:szCs w:val="20"/>
      <w:lang w:eastAsia="en-US"/>
    </w:rPr>
  </w:style>
  <w:style w:type="paragraph" w:styleId="a5">
    <w:name w:val="Balloon Text"/>
    <w:basedOn w:val="a"/>
    <w:link w:val="Char0"/>
    <w:uiPriority w:val="99"/>
    <w:semiHidden/>
    <w:unhideWhenUsed/>
    <w:rsid w:val="00F5148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5"/>
    <w:uiPriority w:val="99"/>
    <w:semiHidden/>
    <w:rsid w:val="00F514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405ED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6"/>
    <w:uiPriority w:val="99"/>
    <w:semiHidden/>
    <w:rsid w:val="00405ED5"/>
  </w:style>
  <w:style w:type="paragraph" w:styleId="a7">
    <w:name w:val="footer"/>
    <w:basedOn w:val="a"/>
    <w:link w:val="Char2"/>
    <w:uiPriority w:val="99"/>
    <w:semiHidden/>
    <w:unhideWhenUsed/>
    <w:rsid w:val="00405ED5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7"/>
    <w:uiPriority w:val="99"/>
    <w:semiHidden/>
    <w:rsid w:val="00405ED5"/>
  </w:style>
  <w:style w:type="character" w:styleId="a8">
    <w:name w:val="Strong"/>
    <w:basedOn w:val="a0"/>
    <w:uiPriority w:val="22"/>
    <w:qFormat/>
    <w:rsid w:val="00633097"/>
    <w:rPr>
      <w:b/>
      <w:bCs/>
    </w:rPr>
  </w:style>
  <w:style w:type="character" w:styleId="a9">
    <w:name w:val="Emphasis"/>
    <w:basedOn w:val="a0"/>
    <w:uiPriority w:val="20"/>
    <w:qFormat/>
    <w:rsid w:val="0063309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94D59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부경대학교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해과대행정실</dc:creator>
  <cp:keywords/>
  <dc:description/>
  <cp:lastModifiedBy>Jae-Won Jang</cp:lastModifiedBy>
  <cp:revision>2</cp:revision>
  <dcterms:created xsi:type="dcterms:W3CDTF">2014-05-16T02:56:00Z</dcterms:created>
  <dcterms:modified xsi:type="dcterms:W3CDTF">2014-05-16T02:56:00Z</dcterms:modified>
</cp:coreProperties>
</file>