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69BDC" w14:textId="6F47403B" w:rsidR="00E32E0F" w:rsidRDefault="00356A42" w:rsidP="00356A42">
      <w:pPr>
        <w:pStyle w:val="Authors"/>
        <w:ind w:left="0"/>
        <w:jc w:val="center"/>
        <w:rPr>
          <w:rFonts w:eastAsia="맑은 고딕"/>
          <w:bCs/>
          <w:sz w:val="34"/>
          <w:lang w:val="en-US" w:eastAsia="ko-KR"/>
        </w:rPr>
      </w:pPr>
      <w:r>
        <w:rPr>
          <w:rFonts w:eastAsia="맑은 고딕" w:hint="eastAsia"/>
          <w:bCs/>
          <w:sz w:val="34"/>
          <w:lang w:val="en-US" w:eastAsia="ko-KR"/>
        </w:rPr>
        <w:t>Q</w:t>
      </w:r>
      <w:r w:rsidR="006B4DEC">
        <w:rPr>
          <w:rFonts w:eastAsia="맑은 고딕"/>
          <w:bCs/>
          <w:sz w:val="34"/>
          <w:lang w:val="en-US" w:eastAsia="ko-KR"/>
        </w:rPr>
        <w:t xml:space="preserve">uantum information </w:t>
      </w:r>
      <w:r w:rsidR="008A2356">
        <w:rPr>
          <w:rFonts w:eastAsia="맑은 고딕" w:hint="eastAsia"/>
          <w:bCs/>
          <w:sz w:val="34"/>
          <w:lang w:val="en-US" w:eastAsia="ko-KR"/>
        </w:rPr>
        <w:t>and metrology using electron spin qubits in semiconductors</w:t>
      </w:r>
    </w:p>
    <w:p w14:paraId="08BA29D3" w14:textId="77777777" w:rsidR="00356A42" w:rsidRPr="008A2356" w:rsidRDefault="00356A42" w:rsidP="00356A42">
      <w:pPr>
        <w:pStyle w:val="Authors"/>
        <w:ind w:left="0"/>
        <w:jc w:val="center"/>
        <w:rPr>
          <w:rFonts w:eastAsia="맑은 고딕"/>
          <w:bCs/>
          <w:sz w:val="34"/>
          <w:lang w:val="en-US" w:eastAsia="ko-KR"/>
        </w:rPr>
      </w:pPr>
    </w:p>
    <w:p w14:paraId="4AE1B7D2" w14:textId="38E354C2" w:rsidR="00A87DF9" w:rsidRDefault="00A87DF9" w:rsidP="006D465E">
      <w:pPr>
        <w:jc w:val="center"/>
        <w:rPr>
          <w:rFonts w:eastAsia="맑은 고딕" w:cs="Cambria Math"/>
          <w:color w:val="000000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</w:rPr>
        <w:t>Dohun</w:t>
      </w:r>
      <w:proofErr w:type="spellEnd"/>
      <w:r>
        <w:rPr>
          <w:rFonts w:ascii="Times New Roman" w:hAnsi="Times New Roman"/>
          <w:sz w:val="24"/>
        </w:rPr>
        <w:t xml:space="preserve"> Kim</w:t>
      </w:r>
    </w:p>
    <w:p w14:paraId="5055DCDD" w14:textId="77777777" w:rsidR="00A87DF9" w:rsidRPr="00A87DF9" w:rsidRDefault="00A87DF9" w:rsidP="00A87DF9">
      <w:pPr>
        <w:rPr>
          <w:rFonts w:ascii="Times New Roman" w:eastAsiaTheme="minorEastAsia" w:hAnsi="Times New Roman"/>
          <w:color w:val="000000"/>
          <w:sz w:val="24"/>
        </w:rPr>
      </w:pPr>
    </w:p>
    <w:p w14:paraId="4C365280" w14:textId="77777777" w:rsidR="006D465E" w:rsidRPr="006D465E" w:rsidRDefault="006D465E" w:rsidP="00356A42">
      <w:pPr>
        <w:pStyle w:val="ListParagraph"/>
        <w:widowControl/>
        <w:wordWrap/>
        <w:autoSpaceDE/>
        <w:autoSpaceDN/>
        <w:spacing w:after="120" w:line="240" w:lineRule="auto"/>
        <w:ind w:leftChars="0" w:left="821" w:firstLineChars="0" w:firstLine="0"/>
        <w:jc w:val="left"/>
        <w:rPr>
          <w:rFonts w:ascii="Times New Roman" w:eastAsiaTheme="minorEastAsia" w:hAnsi="Times New Roman"/>
          <w:b/>
          <w:kern w:val="0"/>
          <w:sz w:val="24"/>
          <w:vertAlign w:val="baseline"/>
        </w:rPr>
      </w:pPr>
      <w:r>
        <w:rPr>
          <w:rFonts w:ascii="Times New Roman" w:eastAsiaTheme="minorEastAsia" w:hAnsi="Times New Roman"/>
          <w:i/>
          <w:kern w:val="0"/>
          <w:sz w:val="24"/>
          <w:vertAlign w:val="baseline"/>
        </w:rPr>
        <w:t>Department of Physics and Astronomy, Seoul National University, Seoul 08826 South Korea</w:t>
      </w:r>
    </w:p>
    <w:p w14:paraId="5705FACD" w14:textId="77777777" w:rsidR="006D465E" w:rsidRDefault="006D465E" w:rsidP="00356A42">
      <w:pPr>
        <w:pStyle w:val="25mmIndent"/>
        <w:ind w:left="0"/>
        <w:jc w:val="both"/>
        <w:rPr>
          <w:sz w:val="24"/>
          <w:szCs w:val="24"/>
          <w:lang w:eastAsia="ko-KR"/>
        </w:rPr>
      </w:pPr>
    </w:p>
    <w:p w14:paraId="21D7F716" w14:textId="36535041" w:rsidR="00C60446" w:rsidRPr="00C0450D" w:rsidRDefault="007411DD" w:rsidP="00356A42">
      <w:pPr>
        <w:pStyle w:val="25mmIndent"/>
        <w:ind w:left="0"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Isolated elect</w:t>
      </w:r>
      <w:r w:rsidR="00FB3D33">
        <w:rPr>
          <w:sz w:val="24"/>
          <w:szCs w:val="24"/>
          <w:lang w:eastAsia="ko-KR"/>
        </w:rPr>
        <w:t>ron and nuclear spins provide</w:t>
      </w:r>
      <w:r>
        <w:rPr>
          <w:sz w:val="24"/>
          <w:szCs w:val="24"/>
          <w:lang w:eastAsia="ko-KR"/>
        </w:rPr>
        <w:t xml:space="preserve"> promising platform</w:t>
      </w:r>
      <w:r w:rsidR="00BF3BD4">
        <w:rPr>
          <w:sz w:val="24"/>
          <w:szCs w:val="24"/>
          <w:lang w:eastAsia="ko-KR"/>
        </w:rPr>
        <w:t>s</w:t>
      </w:r>
      <w:r w:rsidR="00E8112F" w:rsidRPr="00A7288C">
        <w:rPr>
          <w:sz w:val="24"/>
          <w:szCs w:val="24"/>
          <w:lang w:eastAsia="ko-KR"/>
        </w:rPr>
        <w:t xml:space="preserve"> for constructing quantum two level syst</w:t>
      </w:r>
      <w:r>
        <w:rPr>
          <w:sz w:val="24"/>
          <w:szCs w:val="24"/>
          <w:lang w:eastAsia="ko-KR"/>
        </w:rPr>
        <w:t>ems, or qubits in semiconductors</w:t>
      </w:r>
      <w:r w:rsidR="008312D5" w:rsidRPr="00A7288C">
        <w:rPr>
          <w:sz w:val="24"/>
          <w:szCs w:val="24"/>
          <w:lang w:eastAsia="ko-KR"/>
        </w:rPr>
        <w:t>.</w:t>
      </w:r>
      <w:r w:rsidR="008312D5" w:rsidRPr="00A7288C">
        <w:rPr>
          <w:rFonts w:hint="eastAsia"/>
          <w:sz w:val="24"/>
          <w:szCs w:val="24"/>
          <w:lang w:eastAsia="ko-KR"/>
        </w:rPr>
        <w:t xml:space="preserve"> </w:t>
      </w:r>
      <w:r w:rsidR="00E32E0F">
        <w:rPr>
          <w:rFonts w:hint="eastAsia"/>
          <w:sz w:val="24"/>
          <w:szCs w:val="24"/>
          <w:lang w:eastAsia="ko-KR"/>
        </w:rPr>
        <w:t>This talk</w:t>
      </w:r>
      <w:r>
        <w:rPr>
          <w:sz w:val="24"/>
          <w:szCs w:val="24"/>
        </w:rPr>
        <w:t xml:space="preserve"> will</w:t>
      </w:r>
      <w:r>
        <w:rPr>
          <w:sz w:val="24"/>
          <w:szCs w:val="24"/>
          <w:lang w:eastAsia="ko-KR"/>
        </w:rPr>
        <w:t xml:space="preserve"> </w:t>
      </w:r>
      <w:r w:rsidR="008A2356">
        <w:rPr>
          <w:sz w:val="24"/>
          <w:szCs w:val="24"/>
          <w:lang w:eastAsia="ko-KR"/>
        </w:rPr>
        <w:t>overview</w:t>
      </w:r>
      <w:r w:rsidR="0080631B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two seemingly different but actually closely related research areas; </w:t>
      </w:r>
      <w:r w:rsidR="00356A42">
        <w:rPr>
          <w:sz w:val="24"/>
          <w:szCs w:val="24"/>
          <w:lang w:eastAsia="ko-KR"/>
        </w:rPr>
        <w:t xml:space="preserve">1. </w:t>
      </w:r>
      <w:proofErr w:type="gramStart"/>
      <w:r>
        <w:rPr>
          <w:sz w:val="24"/>
          <w:szCs w:val="24"/>
          <w:lang w:eastAsia="ko-KR"/>
        </w:rPr>
        <w:t>artificially</w:t>
      </w:r>
      <w:proofErr w:type="gramEnd"/>
      <w:r>
        <w:rPr>
          <w:sz w:val="24"/>
          <w:szCs w:val="24"/>
          <w:lang w:eastAsia="ko-KR"/>
        </w:rPr>
        <w:t xml:space="preserve"> fabricated </w:t>
      </w:r>
      <w:r w:rsidR="00356A42">
        <w:rPr>
          <w:sz w:val="24"/>
          <w:szCs w:val="24"/>
          <w:lang w:eastAsia="ko-KR"/>
        </w:rPr>
        <w:t xml:space="preserve">semiconductor quantum dot based quantum electronics, and 2. </w:t>
      </w:r>
      <w:proofErr w:type="gramStart"/>
      <w:r w:rsidR="00356A42">
        <w:rPr>
          <w:sz w:val="24"/>
          <w:szCs w:val="24"/>
          <w:lang w:eastAsia="ko-KR"/>
        </w:rPr>
        <w:t>diamond</w:t>
      </w:r>
      <w:proofErr w:type="gramEnd"/>
      <w:r w:rsidR="00356A42">
        <w:rPr>
          <w:sz w:val="24"/>
          <w:szCs w:val="24"/>
          <w:lang w:eastAsia="ko-KR"/>
        </w:rPr>
        <w:t xml:space="preserve"> NV (nitrogen-vacancy) center based quantum information</w:t>
      </w:r>
      <w:r>
        <w:rPr>
          <w:sz w:val="24"/>
          <w:szCs w:val="24"/>
          <w:lang w:eastAsia="ko-KR"/>
        </w:rPr>
        <w:t xml:space="preserve"> </w:t>
      </w:r>
      <w:r w:rsidR="008A2356">
        <w:rPr>
          <w:sz w:val="24"/>
          <w:szCs w:val="24"/>
          <w:lang w:eastAsia="ko-KR"/>
        </w:rPr>
        <w:t xml:space="preserve">and metrology </w:t>
      </w:r>
      <w:r>
        <w:rPr>
          <w:sz w:val="24"/>
          <w:szCs w:val="24"/>
          <w:lang w:eastAsia="ko-KR"/>
        </w:rPr>
        <w:t>experiments, including</w:t>
      </w:r>
      <w:r w:rsidR="00356A42">
        <w:rPr>
          <w:sz w:val="24"/>
          <w:szCs w:val="24"/>
          <w:lang w:eastAsia="ko-KR"/>
        </w:rPr>
        <w:t xml:space="preserve"> discussion of f</w:t>
      </w:r>
      <w:r w:rsidR="0011379E">
        <w:rPr>
          <w:sz w:val="24"/>
          <w:szCs w:val="24"/>
          <w:lang w:eastAsia="ko-KR"/>
        </w:rPr>
        <w:t xml:space="preserve">ast </w:t>
      </w:r>
      <w:r>
        <w:rPr>
          <w:rFonts w:hint="eastAsia"/>
          <w:sz w:val="24"/>
          <w:szCs w:val="24"/>
          <w:lang w:eastAsia="ko-KR"/>
        </w:rPr>
        <w:t xml:space="preserve">silicon based </w:t>
      </w:r>
      <w:r>
        <w:rPr>
          <w:sz w:val="24"/>
          <w:szCs w:val="24"/>
          <w:lang w:eastAsia="ko-KR"/>
        </w:rPr>
        <w:t>spin</w:t>
      </w:r>
      <w:r w:rsidR="006D465E">
        <w:rPr>
          <w:rFonts w:hint="eastAsia"/>
          <w:sz w:val="24"/>
          <w:szCs w:val="24"/>
          <w:lang w:eastAsia="ko-KR"/>
        </w:rPr>
        <w:t xml:space="preserve"> </w:t>
      </w:r>
      <w:r w:rsidR="008312D5" w:rsidRPr="00A7288C">
        <w:rPr>
          <w:rFonts w:hint="eastAsia"/>
          <w:sz w:val="24"/>
          <w:szCs w:val="24"/>
          <w:lang w:eastAsia="ko-KR"/>
        </w:rPr>
        <w:t>qubit</w:t>
      </w:r>
      <w:r w:rsidR="006D465E">
        <w:rPr>
          <w:sz w:val="24"/>
          <w:szCs w:val="24"/>
          <w:lang w:eastAsia="ko-KR"/>
        </w:rPr>
        <w:t>s</w:t>
      </w:r>
      <w:r>
        <w:rPr>
          <w:sz w:val="24"/>
          <w:szCs w:val="24"/>
          <w:lang w:eastAsia="ko-KR"/>
        </w:rPr>
        <w:t xml:space="preserve"> and electr</w:t>
      </w:r>
      <w:r w:rsidR="0078632A">
        <w:rPr>
          <w:sz w:val="24"/>
          <w:szCs w:val="24"/>
          <w:lang w:eastAsia="ko-KR"/>
        </w:rPr>
        <w:t>on and nuclear spin qubits using</w:t>
      </w:r>
      <w:r>
        <w:rPr>
          <w:sz w:val="24"/>
          <w:szCs w:val="24"/>
          <w:lang w:eastAsia="ko-KR"/>
        </w:rPr>
        <w:t xml:space="preserve"> NV centers. </w:t>
      </w:r>
      <w:r w:rsidR="00884FF0">
        <w:rPr>
          <w:sz w:val="24"/>
          <w:szCs w:val="24"/>
          <w:lang w:eastAsia="ko-KR"/>
        </w:rPr>
        <w:t>Aimed at</w:t>
      </w:r>
      <w:r w:rsidR="00356A42">
        <w:rPr>
          <w:sz w:val="24"/>
          <w:szCs w:val="24"/>
          <w:lang w:eastAsia="ko-KR"/>
        </w:rPr>
        <w:t xml:space="preserve"> undergraduate level, I will give a </w:t>
      </w:r>
      <w:r w:rsidR="0011379E">
        <w:rPr>
          <w:sz w:val="24"/>
          <w:szCs w:val="24"/>
          <w:lang w:eastAsia="ko-KR"/>
        </w:rPr>
        <w:t>general i</w:t>
      </w:r>
      <w:r>
        <w:rPr>
          <w:sz w:val="24"/>
          <w:szCs w:val="24"/>
          <w:lang w:eastAsia="ko-KR"/>
        </w:rPr>
        <w:t>ntroduction to quantum</w:t>
      </w:r>
      <w:r w:rsidR="0011379E">
        <w:rPr>
          <w:sz w:val="24"/>
          <w:szCs w:val="24"/>
          <w:lang w:eastAsia="ko-KR"/>
        </w:rPr>
        <w:t xml:space="preserve"> measurements in quantum dots</w:t>
      </w:r>
      <w:r w:rsidR="00356A42">
        <w:rPr>
          <w:sz w:val="24"/>
          <w:szCs w:val="24"/>
          <w:lang w:eastAsia="ko-KR"/>
        </w:rPr>
        <w:t xml:space="preserve"> and </w:t>
      </w:r>
      <w:r>
        <w:rPr>
          <w:sz w:val="24"/>
          <w:szCs w:val="24"/>
          <w:lang w:eastAsia="ko-KR"/>
        </w:rPr>
        <w:t xml:space="preserve">NV centers using </w:t>
      </w:r>
      <w:r w:rsidR="008A2356">
        <w:rPr>
          <w:sz w:val="24"/>
          <w:szCs w:val="24"/>
          <w:lang w:eastAsia="ko-KR"/>
        </w:rPr>
        <w:t xml:space="preserve">quantum point contact and </w:t>
      </w:r>
      <w:r w:rsidR="00356A42">
        <w:rPr>
          <w:sz w:val="24"/>
          <w:szCs w:val="24"/>
          <w:lang w:eastAsia="ko-KR"/>
        </w:rPr>
        <w:t xml:space="preserve">optically detected magnetic resonance (ODMR) </w:t>
      </w:r>
      <w:r>
        <w:rPr>
          <w:sz w:val="24"/>
          <w:szCs w:val="24"/>
          <w:lang w:eastAsia="ko-KR"/>
        </w:rPr>
        <w:t>technique</w:t>
      </w:r>
      <w:r w:rsidR="00356A42">
        <w:rPr>
          <w:sz w:val="24"/>
          <w:szCs w:val="24"/>
          <w:lang w:eastAsia="ko-KR"/>
        </w:rPr>
        <w:t>. The second part of the</w:t>
      </w:r>
      <w:r w:rsidR="006D465E">
        <w:rPr>
          <w:sz w:val="24"/>
          <w:szCs w:val="24"/>
          <w:lang w:eastAsia="ko-KR"/>
        </w:rPr>
        <w:t xml:space="preserve"> talk will focus on discussing implementations of </w:t>
      </w:r>
      <w:r w:rsidR="0011379E">
        <w:rPr>
          <w:sz w:val="24"/>
          <w:szCs w:val="24"/>
          <w:lang w:eastAsia="ko-KR"/>
        </w:rPr>
        <w:t xml:space="preserve">advanced </w:t>
      </w:r>
      <w:r w:rsidR="006D465E">
        <w:rPr>
          <w:sz w:val="24"/>
          <w:szCs w:val="24"/>
          <w:lang w:eastAsia="ko-KR"/>
        </w:rPr>
        <w:t xml:space="preserve">quantum </w:t>
      </w:r>
      <w:r w:rsidR="0011379E">
        <w:rPr>
          <w:sz w:val="24"/>
          <w:szCs w:val="24"/>
          <w:lang w:eastAsia="ko-KR"/>
        </w:rPr>
        <w:t>measurement and validation protocols</w:t>
      </w:r>
      <w:r w:rsidR="00356A42">
        <w:rPr>
          <w:sz w:val="24"/>
          <w:szCs w:val="24"/>
          <w:lang w:eastAsia="ko-KR"/>
        </w:rPr>
        <w:t xml:space="preserve"> in silicon and NV center qubits</w:t>
      </w:r>
      <w:r w:rsidR="0011379E">
        <w:rPr>
          <w:sz w:val="24"/>
          <w:szCs w:val="24"/>
          <w:lang w:eastAsia="ko-KR"/>
        </w:rPr>
        <w:t xml:space="preserve">, largely adopting techniques developed in superconducting qubits and nuclear magnetic resonance research fields. </w:t>
      </w:r>
      <w:bookmarkStart w:id="0" w:name="_GoBack"/>
      <w:bookmarkEnd w:id="0"/>
    </w:p>
    <w:sectPr w:rsidR="00C60446" w:rsidRPr="00C0450D" w:rsidSect="00673701">
      <w:headerReference w:type="default" r:id="rId7"/>
      <w:footnotePr>
        <w:pos w:val="beneathText"/>
      </w:footnotePr>
      <w:endnotePr>
        <w:numFmt w:val="chicago"/>
        <w:numStart w:val="4"/>
      </w:endnotePr>
      <w:pgSz w:w="12240" w:h="15840" w:code="1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C3A58" w14:textId="77777777" w:rsidR="00DF55BC" w:rsidRDefault="00DF55BC">
      <w:r>
        <w:separator/>
      </w:r>
    </w:p>
  </w:endnote>
  <w:endnote w:type="continuationSeparator" w:id="0">
    <w:p w14:paraId="50C12655" w14:textId="77777777" w:rsidR="00DF55BC" w:rsidRDefault="00DF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D003F" w14:textId="77777777" w:rsidR="00DF55BC" w:rsidRPr="00043761" w:rsidRDefault="00DF55BC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2E469161" w14:textId="77777777" w:rsidR="00DF55BC" w:rsidRDefault="00DF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95D17" w14:textId="77777777" w:rsidR="00DF55BC" w:rsidRDefault="00DF55BC">
    <w:pPr>
      <w:pStyle w:val="Header"/>
    </w:pPr>
  </w:p>
  <w:p w14:paraId="17E50C22" w14:textId="77777777" w:rsidR="00DF55BC" w:rsidRDefault="00DF55BC">
    <w:pPr>
      <w:pStyle w:val="Header"/>
    </w:pPr>
  </w:p>
  <w:p w14:paraId="490F207C" w14:textId="77777777" w:rsidR="00DF55BC" w:rsidRDefault="00DF55BC">
    <w:pPr>
      <w:pStyle w:val="Header"/>
    </w:pPr>
  </w:p>
  <w:p w14:paraId="645E0E5C" w14:textId="77777777" w:rsidR="00DF55BC" w:rsidRDefault="00DF55BC">
    <w:pPr>
      <w:pStyle w:val="Header"/>
    </w:pPr>
  </w:p>
  <w:p w14:paraId="0759CD0C" w14:textId="77777777" w:rsidR="00DF55BC" w:rsidRDefault="00DF55BC">
    <w:pPr>
      <w:pStyle w:val="Header"/>
    </w:pPr>
  </w:p>
  <w:p w14:paraId="1B1BEEDF" w14:textId="77777777" w:rsidR="00DF55BC" w:rsidRDefault="00DF55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563D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66FB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04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65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2A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E1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43F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F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F9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B85171"/>
    <w:multiLevelType w:val="hybridMultilevel"/>
    <w:tmpl w:val="30E0643C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9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80B75C1"/>
    <w:multiLevelType w:val="hybridMultilevel"/>
    <w:tmpl w:val="9710C10C"/>
    <w:lvl w:ilvl="0" w:tplc="005C04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3FF09B4"/>
    <w:multiLevelType w:val="multilevel"/>
    <w:tmpl w:val="4A40E702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8"/>
  </w:num>
  <w:num w:numId="16">
    <w:abstractNumId w:val="12"/>
  </w:num>
  <w:num w:numId="17">
    <w:abstractNumId w:val="11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851"/>
  <w:hyphenationZone w:val="283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CC"/>
    <w:rsid w:val="0002684A"/>
    <w:rsid w:val="00031375"/>
    <w:rsid w:val="00086FF5"/>
    <w:rsid w:val="000B05AC"/>
    <w:rsid w:val="001035DA"/>
    <w:rsid w:val="0011379E"/>
    <w:rsid w:val="00132C95"/>
    <w:rsid w:val="001663E5"/>
    <w:rsid w:val="001A278C"/>
    <w:rsid w:val="001A7A3E"/>
    <w:rsid w:val="001A7FC2"/>
    <w:rsid w:val="001C1E06"/>
    <w:rsid w:val="001F3570"/>
    <w:rsid w:val="001F3F99"/>
    <w:rsid w:val="00217788"/>
    <w:rsid w:val="00230C30"/>
    <w:rsid w:val="00263171"/>
    <w:rsid w:val="002C7531"/>
    <w:rsid w:val="00313315"/>
    <w:rsid w:val="00356A42"/>
    <w:rsid w:val="00365972"/>
    <w:rsid w:val="00427E6E"/>
    <w:rsid w:val="0045152F"/>
    <w:rsid w:val="004B6C60"/>
    <w:rsid w:val="004C4B6E"/>
    <w:rsid w:val="004F64CD"/>
    <w:rsid w:val="00522F6E"/>
    <w:rsid w:val="00597EAD"/>
    <w:rsid w:val="005C0527"/>
    <w:rsid w:val="006579B4"/>
    <w:rsid w:val="006644CC"/>
    <w:rsid w:val="006648BE"/>
    <w:rsid w:val="00671D1F"/>
    <w:rsid w:val="00673701"/>
    <w:rsid w:val="006B4DEC"/>
    <w:rsid w:val="006C0566"/>
    <w:rsid w:val="006C356F"/>
    <w:rsid w:val="006C41D5"/>
    <w:rsid w:val="006D465E"/>
    <w:rsid w:val="006F0234"/>
    <w:rsid w:val="007411DD"/>
    <w:rsid w:val="007634E1"/>
    <w:rsid w:val="0078632A"/>
    <w:rsid w:val="007B52CD"/>
    <w:rsid w:val="007E41E0"/>
    <w:rsid w:val="0080631B"/>
    <w:rsid w:val="008312D5"/>
    <w:rsid w:val="00835623"/>
    <w:rsid w:val="00845C18"/>
    <w:rsid w:val="00884FF0"/>
    <w:rsid w:val="008877B3"/>
    <w:rsid w:val="008A2356"/>
    <w:rsid w:val="00907795"/>
    <w:rsid w:val="00926CE0"/>
    <w:rsid w:val="009D5FFC"/>
    <w:rsid w:val="009E26E4"/>
    <w:rsid w:val="00A36F53"/>
    <w:rsid w:val="00A7288C"/>
    <w:rsid w:val="00A87DF9"/>
    <w:rsid w:val="00A96190"/>
    <w:rsid w:val="00AF08C5"/>
    <w:rsid w:val="00B057B6"/>
    <w:rsid w:val="00B35FA3"/>
    <w:rsid w:val="00B42CF9"/>
    <w:rsid w:val="00B45DE8"/>
    <w:rsid w:val="00B522AA"/>
    <w:rsid w:val="00B56070"/>
    <w:rsid w:val="00B765A3"/>
    <w:rsid w:val="00BF3BD4"/>
    <w:rsid w:val="00C0450D"/>
    <w:rsid w:val="00C36BC1"/>
    <w:rsid w:val="00C37BD4"/>
    <w:rsid w:val="00C60446"/>
    <w:rsid w:val="00C83055"/>
    <w:rsid w:val="00C90A83"/>
    <w:rsid w:val="00C92725"/>
    <w:rsid w:val="00CE3CA0"/>
    <w:rsid w:val="00CF0BC9"/>
    <w:rsid w:val="00D13F2D"/>
    <w:rsid w:val="00D33C5D"/>
    <w:rsid w:val="00D46FC0"/>
    <w:rsid w:val="00DE70AA"/>
    <w:rsid w:val="00DF55BC"/>
    <w:rsid w:val="00DF58B8"/>
    <w:rsid w:val="00E32E0F"/>
    <w:rsid w:val="00E5070D"/>
    <w:rsid w:val="00E8112F"/>
    <w:rsid w:val="00EF1D2A"/>
    <w:rsid w:val="00F20E25"/>
    <w:rsid w:val="00FA444F"/>
    <w:rsid w:val="00F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8AB56"/>
  <w15:docId w15:val="{29DAF78C-1A62-4ECE-A5A8-40EE3310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1C"/>
    <w:rPr>
      <w:rFonts w:ascii="Sabon" w:hAnsi="Sabon"/>
      <w:sz w:val="22"/>
      <w:lang w:val="en-GB"/>
    </w:rPr>
  </w:style>
  <w:style w:type="paragraph" w:styleId="Heading1">
    <w:name w:val="heading 1"/>
    <w:basedOn w:val="Normal"/>
    <w:next w:val="Normal"/>
    <w:qFormat/>
    <w:rsid w:val="00B12D1C"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rsid w:val="00B12D1C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12D1C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12D1C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12D1C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12D1C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B12D1C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12D1C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12D1C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  <w:rsid w:val="00B12D1C"/>
  </w:style>
  <w:style w:type="paragraph" w:customStyle="1" w:styleId="wfxFaxNum">
    <w:name w:val="wfxFaxNum"/>
    <w:basedOn w:val="Normal"/>
    <w:semiHidden/>
    <w:rsid w:val="00B12D1C"/>
  </w:style>
  <w:style w:type="paragraph" w:customStyle="1" w:styleId="wfxDate">
    <w:name w:val="wfxDate"/>
    <w:basedOn w:val="Normal"/>
    <w:semiHidden/>
    <w:rsid w:val="00B12D1C"/>
  </w:style>
  <w:style w:type="paragraph" w:customStyle="1" w:styleId="wfxTime">
    <w:name w:val="wfxTime"/>
    <w:basedOn w:val="Normal"/>
    <w:semiHidden/>
    <w:rsid w:val="00B12D1C"/>
  </w:style>
  <w:style w:type="paragraph" w:styleId="FootnoteText">
    <w:name w:val="footnote text"/>
    <w:basedOn w:val="Normal"/>
    <w:semiHidden/>
    <w:rsid w:val="00B12D1C"/>
    <w:rPr>
      <w:rFonts w:ascii="Times" w:hAnsi="Times"/>
      <w:sz w:val="20"/>
    </w:rPr>
  </w:style>
  <w:style w:type="character" w:styleId="FootnoteReference">
    <w:name w:val="footnote reference"/>
    <w:basedOn w:val="DefaultParagraphFont"/>
    <w:semiHidden/>
    <w:rsid w:val="00B12D1C"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rsid w:val="00B1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B12D1C"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B12D1C"/>
    <w:pPr>
      <w:tabs>
        <w:tab w:val="left" w:pos="567"/>
      </w:tabs>
      <w:ind w:firstLine="284"/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rsid w:val="00B12D1C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val="en-GB"/>
    </w:rPr>
  </w:style>
  <w:style w:type="numbering" w:styleId="1ai">
    <w:name w:val="Outline List 1"/>
    <w:basedOn w:val="NoList"/>
    <w:semiHidden/>
    <w:rsid w:val="00B12D1C"/>
    <w:pPr>
      <w:numPr>
        <w:numId w:val="12"/>
      </w:numPr>
    </w:pPr>
  </w:style>
  <w:style w:type="paragraph" w:styleId="EndnoteText">
    <w:name w:val="endnote text"/>
    <w:basedOn w:val="Normal"/>
    <w:semiHidden/>
    <w:rsid w:val="00B12D1C"/>
    <w:rPr>
      <w:sz w:val="20"/>
    </w:rPr>
  </w:style>
  <w:style w:type="character" w:styleId="EndnoteReference">
    <w:name w:val="endnote reference"/>
    <w:basedOn w:val="DefaultParagraphFont"/>
    <w:semiHidden/>
    <w:rsid w:val="00B12D1C"/>
    <w:rPr>
      <w:vertAlign w:val="superscript"/>
    </w:rPr>
  </w:style>
  <w:style w:type="character" w:customStyle="1" w:styleId="BodyIndentChar">
    <w:name w:val="BodyIndent Char"/>
    <w:basedOn w:val="DefaultParagraphFont"/>
    <w:link w:val="BodyIndent"/>
    <w:rsid w:val="00B12D1C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BodyChar">
    <w:name w:val="Body Char"/>
    <w:link w:val="BodyCharChar"/>
    <w:rsid w:val="00B12D1C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StyleBodyCharNotBoldItalic">
    <w:name w:val="Style Body Char + Not Bold Italic"/>
    <w:link w:val="StyleBodyCharNotBoldItalicChar"/>
    <w:semiHidden/>
    <w:rsid w:val="00B12D1C"/>
    <w:rPr>
      <w:i/>
      <w:iCs/>
      <w:color w:val="000000"/>
      <w:sz w:val="22"/>
      <w:szCs w:val="22"/>
      <w:lang w:val="en-GB"/>
    </w:rPr>
  </w:style>
  <w:style w:type="character" w:customStyle="1" w:styleId="StyleBodyCharNotBoldItalicChar">
    <w:name w:val="Style Body Char + Not Bold Italic Char"/>
    <w:basedOn w:val="DefaultParagraphFont"/>
    <w:link w:val="StyleBodyCharNotBoldItalic"/>
    <w:semiHidden/>
    <w:rsid w:val="00B12D1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basedOn w:val="DefaultParagraphFont"/>
    <w:semiHidden/>
    <w:rsid w:val="00B12D1C"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rsid w:val="00B12D1C"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  <w:rsid w:val="00B12D1C"/>
  </w:style>
  <w:style w:type="paragraph" w:styleId="NormalWeb">
    <w:name w:val="Normal (Web)"/>
    <w:basedOn w:val="Normal"/>
    <w:semiHidden/>
    <w:rsid w:val="00B12D1C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rsid w:val="00B12D1C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</w:rPr>
  </w:style>
  <w:style w:type="paragraph" w:customStyle="1" w:styleId="section">
    <w:name w:val="section"/>
    <w:link w:val="sectionChar"/>
    <w:autoRedefine/>
    <w:rsid w:val="00B12D1C"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val="en-GB"/>
    </w:rPr>
  </w:style>
  <w:style w:type="numbering" w:styleId="ArticleSection">
    <w:name w:val="Outline List 3"/>
    <w:basedOn w:val="NoList"/>
    <w:semiHidden/>
    <w:rsid w:val="00B12D1C"/>
    <w:pPr>
      <w:numPr>
        <w:numId w:val="13"/>
      </w:numPr>
    </w:pPr>
  </w:style>
  <w:style w:type="paragraph" w:styleId="BlockText">
    <w:name w:val="Block Text"/>
    <w:basedOn w:val="Normal"/>
    <w:semiHidden/>
    <w:rsid w:val="00B12D1C"/>
    <w:pPr>
      <w:spacing w:after="120"/>
      <w:ind w:left="1440" w:right="1440"/>
    </w:pPr>
  </w:style>
  <w:style w:type="paragraph" w:styleId="BodyText">
    <w:name w:val="Body Text"/>
    <w:basedOn w:val="Normal"/>
    <w:semiHidden/>
    <w:rsid w:val="00B12D1C"/>
    <w:pPr>
      <w:spacing w:after="120"/>
    </w:pPr>
  </w:style>
  <w:style w:type="paragraph" w:styleId="BodyText2">
    <w:name w:val="Body Text 2"/>
    <w:basedOn w:val="Normal"/>
    <w:semiHidden/>
    <w:rsid w:val="00B12D1C"/>
    <w:pPr>
      <w:spacing w:after="120" w:line="480" w:lineRule="auto"/>
    </w:pPr>
  </w:style>
  <w:style w:type="paragraph" w:styleId="BodyText3">
    <w:name w:val="Body Text 3"/>
    <w:basedOn w:val="Normal"/>
    <w:semiHidden/>
    <w:rsid w:val="00B12D1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B12D1C"/>
    <w:pPr>
      <w:ind w:firstLine="210"/>
    </w:pPr>
  </w:style>
  <w:style w:type="paragraph" w:styleId="BodyTextIndent">
    <w:name w:val="Body Text Indent"/>
    <w:basedOn w:val="Normal"/>
    <w:semiHidden/>
    <w:rsid w:val="00B12D1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B12D1C"/>
    <w:pPr>
      <w:ind w:firstLine="210"/>
    </w:pPr>
  </w:style>
  <w:style w:type="paragraph" w:styleId="BodyTextIndent2">
    <w:name w:val="Body Text Indent 2"/>
    <w:basedOn w:val="Normal"/>
    <w:semiHidden/>
    <w:rsid w:val="00B12D1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12D1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B12D1C"/>
    <w:pPr>
      <w:ind w:left="4252"/>
    </w:pPr>
  </w:style>
  <w:style w:type="paragraph" w:styleId="Date">
    <w:name w:val="Date"/>
    <w:basedOn w:val="Normal"/>
    <w:next w:val="Normal"/>
    <w:semiHidden/>
    <w:rsid w:val="00B12D1C"/>
  </w:style>
  <w:style w:type="paragraph" w:styleId="E-mailSignature">
    <w:name w:val="E-mail Signature"/>
    <w:basedOn w:val="Normal"/>
    <w:semiHidden/>
    <w:rsid w:val="00B12D1C"/>
  </w:style>
  <w:style w:type="character" w:styleId="Emphasis">
    <w:name w:val="Emphasis"/>
    <w:basedOn w:val="DefaultParagraphFont"/>
    <w:qFormat/>
    <w:rsid w:val="00B12D1C"/>
    <w:rPr>
      <w:i/>
      <w:iCs/>
    </w:rPr>
  </w:style>
  <w:style w:type="paragraph" w:styleId="EnvelopeAddress">
    <w:name w:val="envelope address"/>
    <w:basedOn w:val="Normal"/>
    <w:semiHidden/>
    <w:rsid w:val="00B12D1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B12D1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B12D1C"/>
    <w:rPr>
      <w:color w:val="800080"/>
      <w:u w:val="single"/>
    </w:rPr>
  </w:style>
  <w:style w:type="paragraph" w:styleId="Footer">
    <w:name w:val="footer"/>
    <w:basedOn w:val="Normal"/>
    <w:semiHidden/>
    <w:rsid w:val="00B12D1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B12D1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B12D1C"/>
  </w:style>
  <w:style w:type="paragraph" w:styleId="HTMLAddress">
    <w:name w:val="HTML Address"/>
    <w:basedOn w:val="Normal"/>
    <w:semiHidden/>
    <w:rsid w:val="00B12D1C"/>
    <w:rPr>
      <w:i/>
      <w:iCs/>
    </w:rPr>
  </w:style>
  <w:style w:type="character" w:styleId="HTMLCite">
    <w:name w:val="HTML Cite"/>
    <w:basedOn w:val="DefaultParagraphFont"/>
    <w:semiHidden/>
    <w:rsid w:val="00B12D1C"/>
    <w:rPr>
      <w:i/>
      <w:iCs/>
    </w:rPr>
  </w:style>
  <w:style w:type="character" w:styleId="HTMLCode">
    <w:name w:val="HTML Code"/>
    <w:basedOn w:val="DefaultParagraphFont"/>
    <w:semiHidden/>
    <w:rsid w:val="00B12D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12D1C"/>
    <w:rPr>
      <w:i/>
      <w:iCs/>
    </w:rPr>
  </w:style>
  <w:style w:type="character" w:styleId="HTMLKeyboard">
    <w:name w:val="HTML Keyboard"/>
    <w:basedOn w:val="DefaultParagraphFont"/>
    <w:semiHidden/>
    <w:rsid w:val="00B12D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B12D1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B12D1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B12D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12D1C"/>
    <w:rPr>
      <w:i/>
      <w:iCs/>
    </w:rPr>
  </w:style>
  <w:style w:type="character" w:styleId="Hyperlink">
    <w:name w:val="Hyperlink"/>
    <w:basedOn w:val="DefaultParagraphFont"/>
    <w:semiHidden/>
    <w:rsid w:val="00B12D1C"/>
    <w:rPr>
      <w:color w:val="0000FF"/>
      <w:u w:val="single"/>
    </w:rPr>
  </w:style>
  <w:style w:type="character" w:styleId="LineNumber">
    <w:name w:val="line number"/>
    <w:basedOn w:val="DefaultParagraphFont"/>
    <w:semiHidden/>
    <w:rsid w:val="00B12D1C"/>
  </w:style>
  <w:style w:type="paragraph" w:styleId="List">
    <w:name w:val="List"/>
    <w:basedOn w:val="Normal"/>
    <w:semiHidden/>
    <w:rsid w:val="00B12D1C"/>
    <w:pPr>
      <w:ind w:left="283" w:hanging="283"/>
    </w:pPr>
  </w:style>
  <w:style w:type="paragraph" w:styleId="List2">
    <w:name w:val="List 2"/>
    <w:basedOn w:val="Normal"/>
    <w:semiHidden/>
    <w:rsid w:val="00B12D1C"/>
    <w:pPr>
      <w:ind w:left="566" w:hanging="283"/>
    </w:pPr>
  </w:style>
  <w:style w:type="paragraph" w:styleId="List3">
    <w:name w:val="List 3"/>
    <w:basedOn w:val="Normal"/>
    <w:semiHidden/>
    <w:rsid w:val="00B12D1C"/>
    <w:pPr>
      <w:ind w:left="849" w:hanging="283"/>
    </w:pPr>
  </w:style>
  <w:style w:type="paragraph" w:styleId="List4">
    <w:name w:val="List 4"/>
    <w:basedOn w:val="Normal"/>
    <w:semiHidden/>
    <w:rsid w:val="00B12D1C"/>
    <w:pPr>
      <w:ind w:left="1132" w:hanging="283"/>
    </w:pPr>
  </w:style>
  <w:style w:type="paragraph" w:styleId="List5">
    <w:name w:val="List 5"/>
    <w:basedOn w:val="Normal"/>
    <w:semiHidden/>
    <w:rsid w:val="00B12D1C"/>
    <w:pPr>
      <w:ind w:left="1415" w:hanging="283"/>
    </w:pPr>
  </w:style>
  <w:style w:type="paragraph" w:styleId="ListBullet">
    <w:name w:val="List Bullet"/>
    <w:basedOn w:val="Normal"/>
    <w:autoRedefine/>
    <w:semiHidden/>
    <w:rsid w:val="00B12D1C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B12D1C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B12D1C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B12D1C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B12D1C"/>
    <w:pPr>
      <w:numPr>
        <w:numId w:val="5"/>
      </w:numPr>
    </w:pPr>
  </w:style>
  <w:style w:type="paragraph" w:styleId="ListContinue">
    <w:name w:val="List Continue"/>
    <w:basedOn w:val="Normal"/>
    <w:semiHidden/>
    <w:rsid w:val="00B12D1C"/>
    <w:pPr>
      <w:spacing w:after="120"/>
      <w:ind w:left="283"/>
    </w:pPr>
  </w:style>
  <w:style w:type="paragraph" w:styleId="ListContinue2">
    <w:name w:val="List Continue 2"/>
    <w:basedOn w:val="Normal"/>
    <w:semiHidden/>
    <w:rsid w:val="00B12D1C"/>
    <w:pPr>
      <w:spacing w:after="120"/>
      <w:ind w:left="566"/>
    </w:pPr>
  </w:style>
  <w:style w:type="paragraph" w:styleId="ListContinue3">
    <w:name w:val="List Continue 3"/>
    <w:basedOn w:val="Normal"/>
    <w:semiHidden/>
    <w:rsid w:val="00B12D1C"/>
    <w:pPr>
      <w:spacing w:after="120"/>
      <w:ind w:left="849"/>
    </w:pPr>
  </w:style>
  <w:style w:type="paragraph" w:styleId="ListContinue4">
    <w:name w:val="List Continue 4"/>
    <w:basedOn w:val="Normal"/>
    <w:semiHidden/>
    <w:rsid w:val="00B12D1C"/>
    <w:pPr>
      <w:spacing w:after="120"/>
      <w:ind w:left="1132"/>
    </w:pPr>
  </w:style>
  <w:style w:type="paragraph" w:styleId="ListContinue5">
    <w:name w:val="List Continue 5"/>
    <w:basedOn w:val="Normal"/>
    <w:semiHidden/>
    <w:rsid w:val="00B12D1C"/>
    <w:pPr>
      <w:spacing w:after="120"/>
      <w:ind w:left="1415"/>
    </w:pPr>
  </w:style>
  <w:style w:type="paragraph" w:styleId="ListNumber">
    <w:name w:val="List Number"/>
    <w:basedOn w:val="Normal"/>
    <w:semiHidden/>
    <w:rsid w:val="00B12D1C"/>
    <w:pPr>
      <w:numPr>
        <w:numId w:val="6"/>
      </w:numPr>
    </w:pPr>
  </w:style>
  <w:style w:type="paragraph" w:styleId="ListNumber2">
    <w:name w:val="List Number 2"/>
    <w:basedOn w:val="Normal"/>
    <w:semiHidden/>
    <w:rsid w:val="00B12D1C"/>
    <w:pPr>
      <w:numPr>
        <w:numId w:val="7"/>
      </w:numPr>
    </w:pPr>
  </w:style>
  <w:style w:type="paragraph" w:styleId="ListNumber3">
    <w:name w:val="List Number 3"/>
    <w:basedOn w:val="Normal"/>
    <w:semiHidden/>
    <w:rsid w:val="00B12D1C"/>
    <w:pPr>
      <w:numPr>
        <w:numId w:val="8"/>
      </w:numPr>
    </w:pPr>
  </w:style>
  <w:style w:type="paragraph" w:styleId="ListNumber4">
    <w:name w:val="List Number 4"/>
    <w:basedOn w:val="Normal"/>
    <w:semiHidden/>
    <w:rsid w:val="00B12D1C"/>
    <w:pPr>
      <w:numPr>
        <w:numId w:val="9"/>
      </w:numPr>
    </w:pPr>
  </w:style>
  <w:style w:type="paragraph" w:styleId="ListNumber5">
    <w:name w:val="List Number 5"/>
    <w:basedOn w:val="Normal"/>
    <w:semiHidden/>
    <w:rsid w:val="00B12D1C"/>
    <w:pPr>
      <w:numPr>
        <w:numId w:val="10"/>
      </w:numPr>
    </w:pPr>
  </w:style>
  <w:style w:type="paragraph" w:styleId="MessageHeader">
    <w:name w:val="Message Header"/>
    <w:basedOn w:val="Normal"/>
    <w:semiHidden/>
    <w:rsid w:val="00B12D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B12D1C"/>
    <w:pPr>
      <w:ind w:left="720"/>
    </w:pPr>
  </w:style>
  <w:style w:type="paragraph" w:styleId="NoteHeading">
    <w:name w:val="Note Heading"/>
    <w:basedOn w:val="Normal"/>
    <w:next w:val="Normal"/>
    <w:semiHidden/>
    <w:rsid w:val="00B12D1C"/>
  </w:style>
  <w:style w:type="character" w:styleId="PageNumber">
    <w:name w:val="page number"/>
    <w:basedOn w:val="DefaultParagraphFont"/>
    <w:semiHidden/>
    <w:rsid w:val="00B12D1C"/>
  </w:style>
  <w:style w:type="paragraph" w:styleId="PlainText">
    <w:name w:val="Plain Text"/>
    <w:basedOn w:val="Normal"/>
    <w:semiHidden/>
    <w:rsid w:val="00B12D1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B12D1C"/>
  </w:style>
  <w:style w:type="paragraph" w:styleId="Signature">
    <w:name w:val="Signature"/>
    <w:basedOn w:val="Normal"/>
    <w:semiHidden/>
    <w:rsid w:val="00B12D1C"/>
    <w:pPr>
      <w:ind w:left="4252"/>
    </w:pPr>
  </w:style>
  <w:style w:type="character" w:styleId="Strong">
    <w:name w:val="Strong"/>
    <w:basedOn w:val="DefaultParagraphFont"/>
    <w:qFormat/>
    <w:rsid w:val="00B12D1C"/>
    <w:rPr>
      <w:b/>
      <w:bCs/>
    </w:rPr>
  </w:style>
  <w:style w:type="paragraph" w:styleId="Subtitle">
    <w:name w:val="Subtitle"/>
    <w:basedOn w:val="Normal"/>
    <w:qFormat/>
    <w:rsid w:val="00B12D1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B12D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12D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12D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12D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12D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12D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12D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12D1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12D1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12D1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12D1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12D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12D1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12D1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12D1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12D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12D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12D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12D1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12D1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12D1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12D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12D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12D1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12D1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12D1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12D1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12D1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12D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12D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12D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12D1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12D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12D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12D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12D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12D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12D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12D1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1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12D1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12D1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12D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rsid w:val="00B12D1C"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rsid w:val="00B12D1C"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</w:rPr>
  </w:style>
  <w:style w:type="paragraph" w:customStyle="1" w:styleId="EQN">
    <w:name w:val="EQN"/>
    <w:basedOn w:val="BodyIndent"/>
    <w:autoRedefine/>
    <w:rsid w:val="00B12D1C"/>
    <w:pPr>
      <w:tabs>
        <w:tab w:val="clear" w:pos="567"/>
        <w:tab w:val="center" w:pos="4820"/>
        <w:tab w:val="right" w:pos="9072"/>
      </w:tabs>
      <w:spacing w:before="120" w:after="120"/>
      <w:ind w:firstLine="0"/>
      <w:jc w:val="center"/>
    </w:pPr>
    <w:rPr>
      <w:lang w:val="en-US"/>
    </w:rPr>
  </w:style>
  <w:style w:type="paragraph" w:customStyle="1" w:styleId="Centred">
    <w:name w:val="Centred"/>
    <w:autoRedefine/>
    <w:rsid w:val="00B12D1C"/>
    <w:pPr>
      <w:jc w:val="center"/>
    </w:pPr>
    <w:rPr>
      <w:rFonts w:ascii="Times" w:hAnsi="Times"/>
      <w:sz w:val="22"/>
      <w:lang w:val="en-GB"/>
    </w:rPr>
  </w:style>
  <w:style w:type="paragraph" w:customStyle="1" w:styleId="BulletedIndent">
    <w:name w:val="Bulleted.Indent"/>
    <w:autoRedefine/>
    <w:rsid w:val="00B12D1C"/>
    <w:pPr>
      <w:ind w:left="28"/>
      <w:jc w:val="both"/>
    </w:pPr>
    <w:rPr>
      <w:rFonts w:ascii="Times" w:hAnsi="Times"/>
      <w:sz w:val="22"/>
    </w:rPr>
  </w:style>
  <w:style w:type="character" w:customStyle="1" w:styleId="BodyCharChar">
    <w:name w:val="Body Char Char"/>
    <w:basedOn w:val="DefaultParagraphFont"/>
    <w:link w:val="BodyChar"/>
    <w:rsid w:val="00B12D1C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sid w:val="00B12D1C"/>
    <w:rPr>
      <w:bCs/>
      <w:szCs w:val="20"/>
    </w:rPr>
  </w:style>
  <w:style w:type="paragraph" w:customStyle="1" w:styleId="Abstract">
    <w:name w:val="Abstract"/>
    <w:rsid w:val="00B12D1C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styleId="BalloonText">
    <w:name w:val="Balloon Text"/>
    <w:basedOn w:val="Normal"/>
    <w:semiHidden/>
    <w:rsid w:val="00B12D1C"/>
    <w:rPr>
      <w:rFonts w:ascii="Tahoma" w:hAnsi="Tahoma" w:cs="Tahoma"/>
      <w:sz w:val="16"/>
      <w:szCs w:val="16"/>
    </w:rPr>
  </w:style>
  <w:style w:type="paragraph" w:customStyle="1" w:styleId="FigureCaption">
    <w:name w:val="FigureCaption"/>
    <w:rsid w:val="00B12D1C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val="en-GB"/>
    </w:rPr>
  </w:style>
  <w:style w:type="character" w:customStyle="1" w:styleId="sectionChar">
    <w:name w:val="section Char"/>
    <w:basedOn w:val="DefaultParagraphFont"/>
    <w:link w:val="section"/>
    <w:rsid w:val="00B12D1C"/>
    <w:rPr>
      <w:rFonts w:ascii="Times" w:hAnsi="Times"/>
      <w:b/>
      <w:color w:val="000000"/>
      <w:sz w:val="22"/>
      <w:szCs w:val="22"/>
      <w:lang w:val="en-GB" w:eastAsia="en-US" w:bidi="ar-SA"/>
    </w:rPr>
  </w:style>
  <w:style w:type="character" w:customStyle="1" w:styleId="FormatNotes">
    <w:name w:val="FormatNotes"/>
    <w:rsid w:val="00B12D1C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rsid w:val="00B12D1C"/>
    <w:pPr>
      <w:ind w:left="851"/>
    </w:pPr>
  </w:style>
  <w:style w:type="paragraph" w:customStyle="1" w:styleId="Authors">
    <w:name w:val="Authors"/>
    <w:rsid w:val="00B12D1C"/>
    <w:pPr>
      <w:spacing w:after="113"/>
      <w:ind w:left="1418"/>
    </w:pPr>
    <w:rPr>
      <w:rFonts w:ascii="Times" w:hAnsi="Times"/>
      <w:b/>
      <w:sz w:val="22"/>
      <w:szCs w:val="22"/>
      <w:lang w:val="en-GB"/>
    </w:rPr>
  </w:style>
  <w:style w:type="paragraph" w:customStyle="1" w:styleId="Addresses">
    <w:name w:val="Addresses"/>
    <w:autoRedefine/>
    <w:rsid w:val="00B12D1C"/>
    <w:pPr>
      <w:spacing w:after="454"/>
      <w:ind w:left="1418"/>
    </w:pPr>
    <w:rPr>
      <w:sz w:val="22"/>
      <w:szCs w:val="22"/>
      <w:lang w:val="en-GB"/>
    </w:rPr>
  </w:style>
  <w:style w:type="paragraph" w:customStyle="1" w:styleId="25mmIndent">
    <w:name w:val="25mmIndent"/>
    <w:rsid w:val="00B12D1C"/>
    <w:pPr>
      <w:ind w:left="1418"/>
    </w:pPr>
    <w:rPr>
      <w:rFonts w:ascii="Times" w:hAnsi="Times"/>
      <w:sz w:val="22"/>
      <w:szCs w:val="22"/>
    </w:rPr>
  </w:style>
  <w:style w:type="numbering" w:customStyle="1" w:styleId="StyleNumberedOutlinenumberedLeft0cmHanging1cm">
    <w:name w:val="Style Numbered + Outline numbered Left:  0 cm Hanging:  1 cm"/>
    <w:basedOn w:val="NoList"/>
    <w:rsid w:val="00B12D1C"/>
    <w:pPr>
      <w:numPr>
        <w:numId w:val="14"/>
      </w:numPr>
    </w:pPr>
  </w:style>
  <w:style w:type="paragraph" w:customStyle="1" w:styleId="Numbered">
    <w:name w:val="Numbered"/>
    <w:autoRedefine/>
    <w:rsid w:val="00B12D1C"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TableCaption">
    <w:name w:val="Table.Caption"/>
    <w:rsid w:val="00B12D1C"/>
    <w:pPr>
      <w:spacing w:after="120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TableCaptionCentred">
    <w:name w:val="Table.Caption.Centred"/>
    <w:basedOn w:val="TableCaption"/>
    <w:autoRedefine/>
    <w:rsid w:val="00B12D1C"/>
    <w:pPr>
      <w:jc w:val="center"/>
    </w:pPr>
  </w:style>
  <w:style w:type="character" w:customStyle="1" w:styleId="times1">
    <w:name w:val="times1"/>
    <w:basedOn w:val="DefaultParagraphFont"/>
    <w:rsid w:val="00B12D1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sid w:val="00B12D1C"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sid w:val="00B12D1C"/>
    <w:rPr>
      <w:i w:val="0"/>
      <w:iCs w:val="0"/>
    </w:rPr>
  </w:style>
  <w:style w:type="character" w:styleId="CommentReference">
    <w:name w:val="annotation reference"/>
    <w:basedOn w:val="DefaultParagraphFont"/>
    <w:semiHidden/>
    <w:rsid w:val="00B12D1C"/>
    <w:rPr>
      <w:sz w:val="16"/>
      <w:szCs w:val="16"/>
    </w:rPr>
  </w:style>
  <w:style w:type="paragraph" w:styleId="CommentText">
    <w:name w:val="annotation text"/>
    <w:basedOn w:val="Normal"/>
    <w:semiHidden/>
    <w:rsid w:val="00B12D1C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2D1C"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sid w:val="00B12D1C"/>
    <w:rPr>
      <w:i w:val="0"/>
      <w:iCs w:val="0"/>
    </w:rPr>
  </w:style>
  <w:style w:type="character" w:customStyle="1" w:styleId="subsubsectionChar">
    <w:name w:val="subsubsection Char"/>
    <w:basedOn w:val="DefaultParagraphFont"/>
    <w:link w:val="subsubsection"/>
    <w:rsid w:val="00B12D1C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sid w:val="00B12D1C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rsid w:val="00B12D1C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sid w:val="00B12D1C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ectionBefore0pt">
    <w:name w:val="Style section + Before:  0 pt"/>
    <w:basedOn w:val="section"/>
    <w:autoRedefine/>
    <w:rsid w:val="00B12D1C"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rsid w:val="00B12D1C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Style25mmIndentBefore6ptAfter6pt">
    <w:name w:val="Style 25mmIndent + Before:  6 pt After:  6 pt"/>
    <w:basedOn w:val="25mmIndent"/>
    <w:rsid w:val="00B12D1C"/>
    <w:pPr>
      <w:spacing w:before="120" w:after="120"/>
    </w:pPr>
    <w:rPr>
      <w:szCs w:val="20"/>
    </w:rPr>
  </w:style>
  <w:style w:type="paragraph" w:styleId="ListParagraph">
    <w:name w:val="List Paragraph"/>
    <w:basedOn w:val="Normal"/>
    <w:uiPriority w:val="99"/>
    <w:qFormat/>
    <w:rsid w:val="00A87DF9"/>
    <w:pPr>
      <w:widowControl w:val="0"/>
      <w:wordWrap w:val="0"/>
      <w:autoSpaceDE w:val="0"/>
      <w:autoSpaceDN w:val="0"/>
      <w:spacing w:line="480" w:lineRule="auto"/>
      <w:ind w:leftChars="400" w:left="800" w:firstLineChars="150" w:firstLine="150"/>
      <w:jc w:val="both"/>
    </w:pPr>
    <w:rPr>
      <w:rFonts w:ascii="Cambria Math" w:eastAsia="HY헤드라인M" w:hAnsi="Cambria Math"/>
      <w:kern w:val="2"/>
      <w:sz w:val="20"/>
      <w:szCs w:val="24"/>
      <w:vertAlign w:val="subscript"/>
      <w:lang w:val="en-US" w:eastAsia="ko-KR"/>
    </w:rPr>
  </w:style>
  <w:style w:type="paragraph" w:styleId="Revision">
    <w:name w:val="Revision"/>
    <w:hidden/>
    <w:uiPriority w:val="71"/>
    <w:rsid w:val="00DE70AA"/>
    <w:rPr>
      <w:rFonts w:ascii="Sabon" w:hAnsi="Sabo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1175</CharactersWithSpaces>
  <SharedDoc>false</SharedDoc>
  <HLinks>
    <vt:vector size="12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http://www.iop.org/EJ/journal/conf</vt:lpwstr>
      </vt:variant>
      <vt:variant>
        <vt:lpwstr/>
      </vt:variant>
      <vt:variant>
        <vt:i4>1441900</vt:i4>
      </vt:variant>
      <vt:variant>
        <vt:i4>0</vt:i4>
      </vt:variant>
      <vt:variant>
        <vt:i4>0</vt:i4>
      </vt:variant>
      <vt:variant>
        <vt:i4>5</vt:i4>
      </vt:variant>
      <vt:variant>
        <vt:lpwstr>mailto:jacky.mucklow@iop.org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Graham Douglas</dc:creator>
  <cp:keywords>open access, proceedings, template, fast, affordable, flexible</cp:keywords>
  <cp:lastModifiedBy>Dohun Kim</cp:lastModifiedBy>
  <cp:revision>11</cp:revision>
  <cp:lastPrinted>2007-03-22T22:16:00Z</cp:lastPrinted>
  <dcterms:created xsi:type="dcterms:W3CDTF">2016-07-01T07:07:00Z</dcterms:created>
  <dcterms:modified xsi:type="dcterms:W3CDTF">2018-05-03T06:57:00Z</dcterms:modified>
</cp:coreProperties>
</file>