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3D91" w14:textId="77777777" w:rsidR="005F3722" w:rsidRPr="00977F35" w:rsidRDefault="005F3722" w:rsidP="005F3722">
      <w:pPr>
        <w:spacing w:after="120" w:line="276" w:lineRule="auto"/>
        <w:rPr>
          <w:rFonts w:asciiTheme="majorEastAsia" w:eastAsiaTheme="majorEastAsia" w:hAnsiTheme="majorEastAsia" w:cs="Arial"/>
          <w:color w:val="333333"/>
          <w:shd w:val="clear" w:color="auto" w:fill="FFFFFF"/>
        </w:rPr>
      </w:pPr>
      <w:r w:rsidRPr="00977F35">
        <w:rPr>
          <w:rFonts w:asciiTheme="majorEastAsia" w:eastAsiaTheme="majorEastAsia" w:hAnsiTheme="majorEastAsia" w:cs="Arial"/>
          <w:b/>
          <w:color w:val="333333"/>
          <w:shd w:val="clear" w:color="auto" w:fill="FFFFFF"/>
        </w:rPr>
        <w:t>발표 주제:</w:t>
      </w:r>
      <w:r w:rsidRPr="00977F35">
        <w:rPr>
          <w:rFonts w:asciiTheme="majorEastAsia" w:eastAsiaTheme="majorEastAsia" w:hAnsiTheme="majorEastAsia" w:cs="Arial"/>
          <w:color w:val="333333"/>
          <w:shd w:val="clear" w:color="auto" w:fill="FFFFFF"/>
        </w:rPr>
        <w:t xml:space="preserve"> 금속 산화막 및 반도체 물질 기반의 나노포토닉스 연구</w:t>
      </w:r>
    </w:p>
    <w:p w14:paraId="10D5CC94" w14:textId="77777777" w:rsidR="005F3722" w:rsidRPr="00977F35" w:rsidRDefault="005F3722" w:rsidP="005F3722">
      <w:pPr>
        <w:spacing w:after="120" w:line="276" w:lineRule="auto"/>
        <w:rPr>
          <w:rFonts w:asciiTheme="majorEastAsia" w:eastAsiaTheme="majorEastAsia" w:hAnsiTheme="majorEastAsia" w:cs="Arial"/>
          <w:color w:val="333333"/>
          <w:shd w:val="clear" w:color="auto" w:fill="FFFFFF"/>
        </w:rPr>
      </w:pPr>
      <w:r w:rsidRPr="00977F35">
        <w:rPr>
          <w:rFonts w:asciiTheme="majorEastAsia" w:eastAsiaTheme="majorEastAsia" w:hAnsiTheme="majorEastAsia" w:cs="Arial"/>
          <w:b/>
          <w:color w:val="333333"/>
          <w:shd w:val="clear" w:color="auto" w:fill="FFFFFF"/>
        </w:rPr>
        <w:t>발표자:</w:t>
      </w:r>
      <w:r w:rsidRPr="00977F35">
        <w:rPr>
          <w:rFonts w:asciiTheme="majorEastAsia" w:eastAsiaTheme="majorEastAsia" w:hAnsiTheme="majorEastAsia" w:cs="Arial"/>
          <w:color w:val="333333"/>
          <w:shd w:val="clear" w:color="auto" w:fill="FFFFFF"/>
        </w:rPr>
        <w:t xml:space="preserve"> 김종범 (매릴랜드 주립대) </w:t>
      </w:r>
    </w:p>
    <w:p w14:paraId="751608A1" w14:textId="4EAE4785" w:rsidR="005F3722" w:rsidRPr="005F3722" w:rsidRDefault="005F3722" w:rsidP="005F3722">
      <w:pPr>
        <w:spacing w:after="120" w:line="276" w:lineRule="auto"/>
        <w:jc w:val="both"/>
        <w:rPr>
          <w:rFonts w:ascii="Arial" w:eastAsia="맑은 고딕 Semilight" w:hAnsi="Arial" w:cs="Arial"/>
        </w:rPr>
      </w:pPr>
      <w:r w:rsidRPr="00977F35">
        <w:rPr>
          <w:rFonts w:asciiTheme="majorEastAsia" w:eastAsiaTheme="majorEastAsia" w:hAnsiTheme="majorEastAsia" w:cs="Arial"/>
          <w:b/>
        </w:rPr>
        <w:t>초록:</w:t>
      </w:r>
      <w:r w:rsidRPr="00977F35">
        <w:rPr>
          <w:rFonts w:asciiTheme="majorEastAsia" w:eastAsiaTheme="majorEastAsia" w:hAnsiTheme="majorEastAsia" w:cs="Arial"/>
        </w:rPr>
        <w:t xml:space="preserve"> 나노포토닉스</w:t>
      </w:r>
      <w:r w:rsidR="00977F35">
        <w:rPr>
          <w:rFonts w:asciiTheme="majorEastAsia" w:eastAsiaTheme="majorEastAsia" w:hAnsiTheme="majorEastAsia" w:cs="Arial" w:hint="eastAsia"/>
        </w:rPr>
        <w:t>와 플라즈모닉스 연구의</w:t>
      </w:r>
      <w:r w:rsidRPr="00977F35">
        <w:rPr>
          <w:rFonts w:asciiTheme="majorEastAsia" w:eastAsiaTheme="majorEastAsia" w:hAnsiTheme="majorEastAsia" w:cs="Arial"/>
        </w:rPr>
        <w:t xml:space="preserve"> 응용</w:t>
      </w:r>
      <w:r w:rsidR="00977F35">
        <w:rPr>
          <w:rFonts w:asciiTheme="majorEastAsia" w:eastAsiaTheme="majorEastAsia" w:hAnsiTheme="majorEastAsia" w:cs="Arial" w:hint="eastAsia"/>
        </w:rPr>
        <w:t>분야</w:t>
      </w:r>
      <w:r w:rsidRPr="00977F35">
        <w:rPr>
          <w:rFonts w:asciiTheme="majorEastAsia" w:eastAsiaTheme="majorEastAsia" w:hAnsiTheme="majorEastAsia" w:cs="Arial"/>
        </w:rPr>
        <w:t>가 점차적으로 확대되면서</w:t>
      </w:r>
      <w:r w:rsidR="00977F35" w:rsidRPr="00977F35">
        <w:rPr>
          <w:rFonts w:asciiTheme="majorEastAsia" w:eastAsiaTheme="majorEastAsia" w:hAnsiTheme="majorEastAsia" w:cs="Arial" w:hint="eastAsia"/>
        </w:rPr>
        <w:t>,</w:t>
      </w:r>
      <w:r w:rsidRPr="00977F35">
        <w:rPr>
          <w:rFonts w:asciiTheme="majorEastAsia" w:eastAsiaTheme="majorEastAsia" w:hAnsiTheme="majorEastAsia" w:cs="Arial"/>
        </w:rPr>
        <w:t xml:space="preserve"> 토대가 되는 소재의 저변확대</w:t>
      </w:r>
      <w:r w:rsidR="00977F35">
        <w:rPr>
          <w:rFonts w:asciiTheme="majorEastAsia" w:eastAsiaTheme="majorEastAsia" w:hAnsiTheme="majorEastAsia" w:cs="Arial" w:hint="eastAsia"/>
        </w:rPr>
        <w:t>도</w:t>
      </w:r>
      <w:r w:rsidRPr="00977F35">
        <w:rPr>
          <w:rFonts w:asciiTheme="majorEastAsia" w:eastAsiaTheme="majorEastAsia" w:hAnsiTheme="majorEastAsia" w:cs="Arial"/>
        </w:rPr>
        <w:t xml:space="preserve"> 매우 중요해지고 있다. </w:t>
      </w:r>
      <w:r w:rsidR="002A0304">
        <w:rPr>
          <w:rFonts w:asciiTheme="majorEastAsia" w:eastAsiaTheme="majorEastAsia" w:hAnsiTheme="majorEastAsia" w:cs="Arial" w:hint="eastAsia"/>
        </w:rPr>
        <w:t>특히,</w:t>
      </w:r>
      <w:r w:rsidRPr="00977F35">
        <w:rPr>
          <w:rFonts w:asciiTheme="majorEastAsia" w:eastAsiaTheme="majorEastAsia" w:hAnsiTheme="majorEastAsia" w:cs="Arial"/>
        </w:rPr>
        <w:t xml:space="preserve"> 금속산화물은 적외선 영역에서 최적화된 플라모닉 특성과 적은 광손실과 같은 장점이 부각되면서 적외선 영역 나노포토닉스 연구에 활발히 응용되고 있다.</w:t>
      </w:r>
      <w:r w:rsidR="00977F35">
        <w:rPr>
          <w:rFonts w:asciiTheme="majorEastAsia" w:eastAsiaTheme="majorEastAsia" w:hAnsiTheme="majorEastAsia" w:cs="Arial"/>
        </w:rPr>
        <w:t xml:space="preserve"> </w:t>
      </w:r>
      <w:r w:rsidR="002A0304">
        <w:rPr>
          <w:rFonts w:asciiTheme="majorEastAsia" w:eastAsiaTheme="majorEastAsia" w:hAnsiTheme="majorEastAsia" w:cs="Arial" w:hint="eastAsia"/>
        </w:rPr>
        <w:t>또한</w:t>
      </w:r>
      <w:r w:rsidRPr="00977F35">
        <w:rPr>
          <w:rFonts w:asciiTheme="majorEastAsia" w:eastAsiaTheme="majorEastAsia" w:hAnsiTheme="majorEastAsia" w:cs="Arial"/>
        </w:rPr>
        <w:t xml:space="preserve"> 금속 산화막 기반의 나노포토닉스</w:t>
      </w:r>
      <w:r w:rsidR="00977F35">
        <w:rPr>
          <w:rFonts w:asciiTheme="majorEastAsia" w:eastAsiaTheme="majorEastAsia" w:hAnsiTheme="majorEastAsia" w:cs="Arial" w:hint="eastAsia"/>
        </w:rPr>
        <w:t xml:space="preserve"> 연구</w:t>
      </w:r>
      <w:r w:rsidRPr="00977F35">
        <w:rPr>
          <w:rFonts w:asciiTheme="majorEastAsia" w:eastAsiaTheme="majorEastAsia" w:hAnsiTheme="majorEastAsia" w:cs="Arial"/>
        </w:rPr>
        <w:t>는</w:t>
      </w:r>
      <w:r w:rsidR="00977F35">
        <w:rPr>
          <w:rFonts w:asciiTheme="majorEastAsia" w:eastAsiaTheme="majorEastAsia" w:hAnsiTheme="majorEastAsia" w:cs="Arial" w:hint="eastAsia"/>
        </w:rPr>
        <w:t xml:space="preserve"> 반도체 물질의 고유의</w:t>
      </w:r>
      <w:r w:rsidRPr="00977F35">
        <w:rPr>
          <w:rFonts w:asciiTheme="majorEastAsia" w:eastAsiaTheme="majorEastAsia" w:hAnsiTheme="majorEastAsia" w:cs="Arial"/>
        </w:rPr>
        <w:t xml:space="preserve"> </w:t>
      </w:r>
      <w:r w:rsidR="00977F35">
        <w:rPr>
          <w:rFonts w:asciiTheme="majorEastAsia" w:eastAsiaTheme="majorEastAsia" w:hAnsiTheme="majorEastAsia" w:cs="Arial" w:hint="eastAsia"/>
        </w:rPr>
        <w:t>광</w:t>
      </w:r>
      <w:r w:rsidRPr="00977F35">
        <w:rPr>
          <w:rFonts w:asciiTheme="majorEastAsia" w:eastAsiaTheme="majorEastAsia" w:hAnsiTheme="majorEastAsia" w:cs="Arial"/>
        </w:rPr>
        <w:t xml:space="preserve">특성과 금속성 물질의 </w:t>
      </w:r>
      <w:r w:rsidR="00977F35">
        <w:rPr>
          <w:rFonts w:asciiTheme="majorEastAsia" w:eastAsiaTheme="majorEastAsia" w:hAnsiTheme="majorEastAsia" w:cs="Arial" w:hint="eastAsia"/>
        </w:rPr>
        <w:t>광</w:t>
      </w:r>
      <w:r w:rsidRPr="00977F35">
        <w:rPr>
          <w:rFonts w:asciiTheme="majorEastAsia" w:eastAsiaTheme="majorEastAsia" w:hAnsiTheme="majorEastAsia" w:cs="Arial"/>
        </w:rPr>
        <w:t>특성</w:t>
      </w:r>
      <w:r w:rsidR="00977F35">
        <w:rPr>
          <w:rFonts w:asciiTheme="majorEastAsia" w:eastAsiaTheme="majorEastAsia" w:hAnsiTheme="majorEastAsia" w:cs="Arial" w:hint="eastAsia"/>
        </w:rPr>
        <w:t>이</w:t>
      </w:r>
      <w:r w:rsidRPr="00977F35">
        <w:rPr>
          <w:rFonts w:asciiTheme="majorEastAsia" w:eastAsiaTheme="majorEastAsia" w:hAnsiTheme="majorEastAsia" w:cs="Arial"/>
        </w:rPr>
        <w:t xml:space="preserve"> 결합</w:t>
      </w:r>
      <w:r w:rsidR="00977F35">
        <w:rPr>
          <w:rFonts w:asciiTheme="majorEastAsia" w:eastAsiaTheme="majorEastAsia" w:hAnsiTheme="majorEastAsia" w:cs="Arial" w:hint="eastAsia"/>
        </w:rPr>
        <w:t>된</w:t>
      </w:r>
      <w:r w:rsidRPr="00977F35">
        <w:rPr>
          <w:rFonts w:asciiTheme="majorEastAsia" w:eastAsiaTheme="majorEastAsia" w:hAnsiTheme="majorEastAsia" w:cs="Arial"/>
        </w:rPr>
        <w:t xml:space="preserve"> 새로운 형태의 광소자 및 광기술 개발을 가능하게 하였다. 본 세미나에서는</w:t>
      </w:r>
      <w:r w:rsidR="002A0304">
        <w:rPr>
          <w:rFonts w:asciiTheme="majorEastAsia" w:eastAsiaTheme="majorEastAsia" w:hAnsiTheme="majorEastAsia" w:cs="Arial" w:hint="eastAsia"/>
        </w:rPr>
        <w:t xml:space="preserve"> 금속 산화막의 </w:t>
      </w:r>
      <w:r w:rsidRPr="00977F35">
        <w:rPr>
          <w:rFonts w:asciiTheme="majorEastAsia" w:eastAsiaTheme="majorEastAsia" w:hAnsiTheme="majorEastAsia" w:cs="Arial"/>
        </w:rPr>
        <w:t xml:space="preserve">표면 플라즈몬, 유전율이 0이 되는 </w:t>
      </w:r>
      <w:r w:rsidR="002A0304">
        <w:rPr>
          <w:rFonts w:asciiTheme="majorEastAsia" w:eastAsiaTheme="majorEastAsia" w:hAnsiTheme="majorEastAsia" w:cs="Arial" w:hint="eastAsia"/>
        </w:rPr>
        <w:t>현상에 의한 광특이성 분석,</w:t>
      </w:r>
      <w:r w:rsidR="002A0304">
        <w:rPr>
          <w:rFonts w:asciiTheme="majorEastAsia" w:eastAsiaTheme="majorEastAsia" w:hAnsiTheme="majorEastAsia" w:cs="Arial"/>
        </w:rPr>
        <w:t xml:space="preserve"> </w:t>
      </w:r>
      <w:r w:rsidR="002A0304">
        <w:rPr>
          <w:rFonts w:asciiTheme="majorEastAsia" w:eastAsiaTheme="majorEastAsia" w:hAnsiTheme="majorEastAsia" w:cs="Arial" w:hint="eastAsia"/>
        </w:rPr>
        <w:t>캐리어 다이나믹스 관</w:t>
      </w:r>
      <w:r w:rsidR="00B77A85">
        <w:rPr>
          <w:rFonts w:asciiTheme="majorEastAsia" w:eastAsiaTheme="majorEastAsia" w:hAnsiTheme="majorEastAsia" w:cs="Arial" w:hint="eastAsia"/>
        </w:rPr>
        <w:t>한</w:t>
      </w:r>
      <w:r w:rsidR="002A0304">
        <w:rPr>
          <w:rFonts w:asciiTheme="majorEastAsia" w:eastAsiaTheme="majorEastAsia" w:hAnsiTheme="majorEastAsia" w:cs="Arial" w:hint="eastAsia"/>
        </w:rPr>
        <w:t xml:space="preserve"> </w:t>
      </w:r>
      <w:r w:rsidRPr="00977F35">
        <w:rPr>
          <w:rFonts w:asciiTheme="majorEastAsia" w:eastAsiaTheme="majorEastAsia" w:hAnsiTheme="majorEastAsia" w:cs="Arial"/>
        </w:rPr>
        <w:t xml:space="preserve">연구에 대해 설명하고, 이를 기반으로 구현된 바이오 센서, 편광 메타표면, 광변조기, 그리고 </w:t>
      </w:r>
      <w:bookmarkStart w:id="0" w:name="_GoBack"/>
      <w:bookmarkEnd w:id="0"/>
      <w:r w:rsidRPr="00977F35">
        <w:rPr>
          <w:rFonts w:asciiTheme="majorEastAsia" w:eastAsiaTheme="majorEastAsia" w:hAnsiTheme="majorEastAsia" w:cs="Arial"/>
        </w:rPr>
        <w:t>실리콘 기반의 포토닉에 응용가능한 광검출기등 효율성 높고 소형화된</w:t>
      </w:r>
      <w:r w:rsidR="002A0304">
        <w:rPr>
          <w:rFonts w:asciiTheme="majorEastAsia" w:eastAsiaTheme="majorEastAsia" w:hAnsiTheme="majorEastAsia" w:cs="Arial"/>
        </w:rPr>
        <w:t xml:space="preserve"> </w:t>
      </w:r>
      <w:r w:rsidR="002A0304">
        <w:rPr>
          <w:rFonts w:asciiTheme="majorEastAsia" w:eastAsiaTheme="majorEastAsia" w:hAnsiTheme="majorEastAsia" w:cs="Arial" w:hint="eastAsia"/>
        </w:rPr>
        <w:t>다양한</w:t>
      </w:r>
      <w:r w:rsidRPr="00977F35">
        <w:rPr>
          <w:rFonts w:asciiTheme="majorEastAsia" w:eastAsiaTheme="majorEastAsia" w:hAnsiTheme="majorEastAsia" w:cs="Arial"/>
        </w:rPr>
        <w:t xml:space="preserve"> 광소자 개발에 대해 토의한다. </w:t>
      </w:r>
    </w:p>
    <w:p w14:paraId="66E0C465" w14:textId="19515F25" w:rsidR="005F3722" w:rsidRDefault="005F3722" w:rsidP="005F3722">
      <w:pPr>
        <w:spacing w:after="120" w:line="360" w:lineRule="auto"/>
        <w:jc w:val="both"/>
        <w:rPr>
          <w:rFonts w:ascii="Arial" w:eastAsia="맑은 고딕 Semilight" w:hAnsi="Arial" w:cs="Arial"/>
          <w:b/>
          <w:color w:val="333333"/>
          <w:shd w:val="clear" w:color="auto" w:fill="FFFFFF"/>
        </w:rPr>
      </w:pPr>
    </w:p>
    <w:p w14:paraId="61BBCF1A" w14:textId="77777777" w:rsidR="002A0304" w:rsidRDefault="002A0304" w:rsidP="005F3722">
      <w:pPr>
        <w:spacing w:after="120" w:line="360" w:lineRule="auto"/>
        <w:jc w:val="both"/>
        <w:rPr>
          <w:rFonts w:ascii="Arial" w:eastAsia="맑은 고딕 Semilight" w:hAnsi="Arial" w:cs="Arial"/>
          <w:b/>
          <w:color w:val="333333"/>
          <w:shd w:val="clear" w:color="auto" w:fill="FFFFFF"/>
        </w:rPr>
      </w:pPr>
    </w:p>
    <w:p w14:paraId="72DA45D8" w14:textId="16F73207" w:rsidR="000C2F8C" w:rsidRPr="005F3722" w:rsidRDefault="000C2F8C" w:rsidP="005F3722">
      <w:pPr>
        <w:spacing w:after="120" w:line="360" w:lineRule="auto"/>
        <w:jc w:val="both"/>
        <w:rPr>
          <w:rFonts w:ascii="Arial" w:eastAsia="맑은 고딕 Semilight" w:hAnsi="Arial" w:cs="Arial"/>
          <w:color w:val="333333"/>
          <w:shd w:val="clear" w:color="auto" w:fill="FFFFFF"/>
        </w:rPr>
      </w:pPr>
      <w:r w:rsidRPr="005F3722">
        <w:rPr>
          <w:rFonts w:ascii="Arial" w:eastAsia="맑은 고딕 Semilight" w:hAnsi="Arial" w:cs="Arial"/>
          <w:b/>
          <w:color w:val="333333"/>
          <w:shd w:val="clear" w:color="auto" w:fill="FFFFFF"/>
        </w:rPr>
        <w:t>Title:</w:t>
      </w:r>
      <w:r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Novel Nanophotonic 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>Physic</w:t>
      </w:r>
      <w:r w:rsidR="005F3722">
        <w:rPr>
          <w:rFonts w:ascii="Arial" w:eastAsia="맑은 고딕 Semilight" w:hAnsi="Arial" w:cs="Arial"/>
          <w:color w:val="333333"/>
          <w:shd w:val="clear" w:color="auto" w:fill="FFFFFF"/>
        </w:rPr>
        <w:t>s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and Device</w:t>
      </w:r>
      <w:r w:rsidR="005F3722">
        <w:rPr>
          <w:rFonts w:ascii="Arial" w:eastAsia="맑은 고딕 Semilight" w:hAnsi="Arial" w:cs="Arial"/>
          <w:color w:val="333333"/>
          <w:shd w:val="clear" w:color="auto" w:fill="FFFFFF"/>
        </w:rPr>
        <w:t>s</w:t>
      </w:r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with Solid State Materials</w:t>
      </w:r>
    </w:p>
    <w:p w14:paraId="32DF3D9E" w14:textId="6A71F461" w:rsidR="005F3722" w:rsidRPr="005F3722" w:rsidRDefault="005F3722" w:rsidP="005F3722">
      <w:pPr>
        <w:spacing w:after="120" w:line="360" w:lineRule="auto"/>
        <w:jc w:val="both"/>
        <w:rPr>
          <w:rFonts w:ascii="Arial" w:eastAsia="맑은 고딕 Semilight" w:hAnsi="Arial" w:cs="Arial"/>
          <w:color w:val="333333"/>
          <w:shd w:val="clear" w:color="auto" w:fill="FFFFFF"/>
        </w:rPr>
      </w:pPr>
      <w:r w:rsidRPr="005F3722">
        <w:rPr>
          <w:rFonts w:ascii="Arial" w:eastAsia="맑은 고딕 Semilight" w:hAnsi="Arial" w:cs="Arial"/>
          <w:b/>
          <w:color w:val="333333"/>
          <w:shd w:val="clear" w:color="auto" w:fill="FFFFFF"/>
        </w:rPr>
        <w:t>Presenter:</w:t>
      </w:r>
      <w:r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Jongbum Kim (University of Maryland)</w:t>
      </w:r>
    </w:p>
    <w:p w14:paraId="38A67E84" w14:textId="0DAA5F91" w:rsidR="009B2FAC" w:rsidRPr="005F3722" w:rsidRDefault="000C2F8C" w:rsidP="005F3722">
      <w:pPr>
        <w:spacing w:after="120" w:line="360" w:lineRule="auto"/>
        <w:jc w:val="both"/>
        <w:rPr>
          <w:rFonts w:ascii="Arial" w:eastAsia="맑은 고딕 Semilight" w:hAnsi="Arial" w:cs="Arial"/>
          <w:color w:val="333333"/>
          <w:shd w:val="clear" w:color="auto" w:fill="FFFFFF"/>
        </w:rPr>
      </w:pPr>
      <w:r w:rsidRPr="005F3722">
        <w:rPr>
          <w:rFonts w:ascii="Arial" w:eastAsia="맑은 고딕 Semilight" w:hAnsi="Arial" w:cs="Arial"/>
          <w:b/>
          <w:color w:val="333333"/>
          <w:shd w:val="clear" w:color="auto" w:fill="FFFFFF"/>
        </w:rPr>
        <w:t>Abstract:</w:t>
      </w:r>
      <w:r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>As the application</w:t>
      </w:r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domains for </w:t>
      </w:r>
      <w:proofErr w:type="spellStart"/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>nanophotonics</w:t>
      </w:r>
      <w:proofErr w:type="spellEnd"/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and </w:t>
      </w:r>
      <w:proofErr w:type="spellStart"/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>plasmonics</w:t>
      </w:r>
      <w:proofErr w:type="spellEnd"/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have</w:t>
      </w:r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continuously extended</w:t>
      </w:r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across various disciplines, ranging from chemistry to biology, energy and communications, the </w:t>
      </w:r>
      <w:r w:rsidR="00E03266" w:rsidRPr="005F3722">
        <w:rPr>
          <w:rFonts w:ascii="Arial" w:eastAsia="맑은 고딕 Semilight" w:hAnsi="Arial" w:cs="Arial"/>
          <w:color w:val="333333"/>
          <w:shd w:val="clear" w:color="auto" w:fill="FFFFFF"/>
        </w:rPr>
        <w:t>choice</w:t>
      </w:r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of material has become one of the centerpiece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>s</w:t>
      </w:r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>to realize high efficiency and novel nanophotonic devices</w:t>
      </w:r>
      <w:r w:rsidR="00C840E4" w:rsidRPr="005F3722">
        <w:rPr>
          <w:rFonts w:ascii="Arial" w:eastAsia="맑은 고딕 Semilight" w:hAnsi="Arial" w:cs="Arial"/>
          <w:color w:val="333333"/>
          <w:shd w:val="clear" w:color="auto" w:fill="FFFFFF"/>
        </w:rPr>
        <w:t>.</w:t>
      </w:r>
      <w:r w:rsidR="008502B6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>Among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</w:t>
      </w:r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vari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>ety of</w:t>
      </w:r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>alternative materials</w:t>
      </w:r>
      <w:r w:rsidR="002A23D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, 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metal oxides have attracted 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the 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>great attention due to their advantages such as low optical loss, plasmonic behavior in the infrared range, and tunable optical properties.</w:t>
      </w:r>
      <w:r w:rsidR="00977F35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977F35">
        <w:rPr>
          <w:rFonts w:ascii="Arial" w:eastAsia="맑은 고딕 Semilight" w:hAnsi="Arial" w:cs="Arial" w:hint="eastAsia"/>
          <w:color w:val="333333"/>
          <w:shd w:val="clear" w:color="auto" w:fill="FFFFFF"/>
        </w:rPr>
        <w:t>E</w:t>
      </w:r>
      <w:r w:rsidR="00977F35">
        <w:rPr>
          <w:rFonts w:ascii="Arial" w:eastAsia="맑은 고딕 Semilight" w:hAnsi="Arial" w:cs="Arial"/>
          <w:color w:val="333333"/>
          <w:shd w:val="clear" w:color="auto" w:fill="FFFFFF"/>
        </w:rPr>
        <w:t xml:space="preserve">specially, metal oxides allow us to explore the diverse optical properties, </w:t>
      </w:r>
      <w:r w:rsidR="00977F35" w:rsidRPr="00977F35">
        <w:rPr>
          <w:rFonts w:ascii="Arial" w:eastAsia="맑은 고딕 Semilight" w:hAnsi="Arial" w:cs="Arial"/>
          <w:color w:val="333333"/>
          <w:shd w:val="clear" w:color="auto" w:fill="FFFFFF"/>
        </w:rPr>
        <w:t>which are the challenging tasks in noble metal system</w:t>
      </w:r>
      <w:r w:rsidR="00977F35">
        <w:rPr>
          <w:rFonts w:ascii="Arial" w:eastAsia="맑은 고딕 Semilight" w:hAnsi="Arial" w:cs="Arial"/>
          <w:color w:val="333333"/>
          <w:shd w:val="clear" w:color="auto" w:fill="FFFFFF"/>
        </w:rPr>
        <w:t xml:space="preserve">. </w:t>
      </w:r>
      <w:r w:rsidR="002D080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>This presentation will cover</w:t>
      </w:r>
      <w:r w:rsidR="00DE68D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two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topics</w:t>
      </w:r>
      <w:r w:rsidR="00DE68D4" w:rsidRPr="005F3722">
        <w:rPr>
          <w:rFonts w:ascii="Arial" w:eastAsia="맑은 고딕 Semilight" w:hAnsi="Arial" w:cs="Arial"/>
          <w:color w:val="333333"/>
          <w:shd w:val="clear" w:color="auto" w:fill="FFFFFF"/>
        </w:rPr>
        <w:t>;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1) extraordinary physics with metal oxides </w:t>
      </w:r>
      <w:r w:rsidR="00DE68D4" w:rsidRPr="005F3722">
        <w:rPr>
          <w:rFonts w:ascii="Arial" w:eastAsia="맑은 고딕 Semilight" w:hAnsi="Arial" w:cs="Arial"/>
          <w:color w:val="333333"/>
          <w:shd w:val="clear" w:color="auto" w:fill="FFFFFF"/>
        </w:rPr>
        <w:t>including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surface plasmon, epsilon near zero</w:t>
      </w:r>
      <w:r w:rsidR="00F858B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(ENZ)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>, and carrier dynamics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>, and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2)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>compact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and high efficient</w:t>
      </w:r>
      <w:r w:rsidR="000F767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DE68D4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optical components 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such as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quarter waveplate </w:t>
      </w:r>
      <w:proofErr w:type="spellStart"/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metasurface</w:t>
      </w:r>
      <w:proofErr w:type="spellEnd"/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,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m</w:t>
      </w:r>
      <w:r w:rsidR="00BE3940" w:rsidRPr="005F3722">
        <w:rPr>
          <w:rFonts w:ascii="Arial" w:eastAsia="맑은 고딕 Semilight" w:hAnsi="Arial" w:cs="Arial"/>
          <w:color w:val="333333"/>
          <w:shd w:val="clear" w:color="auto" w:fill="FFFFFF"/>
        </w:rPr>
        <w:t>ulti-band optical color filter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,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an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ultrafast</w:t>
      </w:r>
      <w:r w:rsidR="00BE3940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optical modulator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>, and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a </w:t>
      </w:r>
      <w:r w:rsidR="00703A2C" w:rsidRPr="005F3722">
        <w:rPr>
          <w:rFonts w:ascii="Arial" w:eastAsia="맑은 고딕 Semilight" w:hAnsi="Arial" w:cs="Arial"/>
          <w:color w:val="333333"/>
          <w:shd w:val="clear" w:color="auto" w:fill="FFFFFF"/>
        </w:rPr>
        <w:t>photodetect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or based</w:t>
      </w:r>
      <w:r w:rsidR="00703A2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DB4715" w:rsidRPr="005F3722">
        <w:rPr>
          <w:rFonts w:ascii="Arial" w:eastAsia="맑은 고딕 Semilight" w:hAnsi="Arial" w:cs="Arial"/>
          <w:color w:val="333333"/>
          <w:shd w:val="clear" w:color="auto" w:fill="FFFFFF"/>
        </w:rPr>
        <w:t>on</w:t>
      </w:r>
      <w:r w:rsidR="00703A2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Si/metal oxide thin film Schottky junction.</w:t>
      </w:r>
      <w:r w:rsidR="005F3722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  <w:r w:rsidR="009B2FAC" w:rsidRPr="005F3722">
        <w:rPr>
          <w:rFonts w:ascii="Arial" w:eastAsia="맑은 고딕 Semilight" w:hAnsi="Arial" w:cs="Arial"/>
          <w:color w:val="333333"/>
          <w:shd w:val="clear" w:color="auto" w:fill="FFFFFF"/>
        </w:rPr>
        <w:t xml:space="preserve"> </w:t>
      </w:r>
    </w:p>
    <w:p w14:paraId="112918E3" w14:textId="77777777" w:rsidR="005F3722" w:rsidRPr="005F3722" w:rsidRDefault="005F3722" w:rsidP="005F3722">
      <w:pPr>
        <w:spacing w:after="120" w:line="360" w:lineRule="auto"/>
        <w:rPr>
          <w:rFonts w:ascii="Arial" w:eastAsia="맑은 고딕 Semilight" w:hAnsi="Arial" w:cs="Arial"/>
          <w:b/>
          <w:color w:val="333333"/>
          <w:shd w:val="clear" w:color="auto" w:fill="FFFFFF"/>
        </w:rPr>
      </w:pPr>
    </w:p>
    <w:p w14:paraId="23BF31AC" w14:textId="77777777" w:rsidR="005F3722" w:rsidRPr="005F3722" w:rsidRDefault="005F3722" w:rsidP="005F3722">
      <w:pPr>
        <w:spacing w:after="120" w:line="360" w:lineRule="auto"/>
        <w:rPr>
          <w:rFonts w:ascii="Arial" w:eastAsia="맑은 고딕 Semilight" w:hAnsi="Arial" w:cs="Arial"/>
          <w:b/>
          <w:color w:val="333333"/>
          <w:shd w:val="clear" w:color="auto" w:fill="FFFFFF"/>
        </w:rPr>
      </w:pPr>
    </w:p>
    <w:sectPr w:rsidR="005F3722" w:rsidRPr="005F3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5A"/>
    <w:rsid w:val="00004D9E"/>
    <w:rsid w:val="000108A9"/>
    <w:rsid w:val="00023DE2"/>
    <w:rsid w:val="00077EF2"/>
    <w:rsid w:val="000B3AFD"/>
    <w:rsid w:val="000C2F8C"/>
    <w:rsid w:val="000F767C"/>
    <w:rsid w:val="00164F92"/>
    <w:rsid w:val="001B288E"/>
    <w:rsid w:val="001C7AA6"/>
    <w:rsid w:val="0023555A"/>
    <w:rsid w:val="002A0304"/>
    <w:rsid w:val="002A23D2"/>
    <w:rsid w:val="002D0805"/>
    <w:rsid w:val="0036301E"/>
    <w:rsid w:val="003B0D5F"/>
    <w:rsid w:val="003D7F4F"/>
    <w:rsid w:val="005F3722"/>
    <w:rsid w:val="006B4E6D"/>
    <w:rsid w:val="00703A2C"/>
    <w:rsid w:val="007C3BA0"/>
    <w:rsid w:val="007E1F59"/>
    <w:rsid w:val="008502B6"/>
    <w:rsid w:val="00977F35"/>
    <w:rsid w:val="009B2FAC"/>
    <w:rsid w:val="009C4ED2"/>
    <w:rsid w:val="00AE4612"/>
    <w:rsid w:val="00AF002A"/>
    <w:rsid w:val="00B77A85"/>
    <w:rsid w:val="00BE3940"/>
    <w:rsid w:val="00BE77C2"/>
    <w:rsid w:val="00C840E4"/>
    <w:rsid w:val="00C851E6"/>
    <w:rsid w:val="00DB4715"/>
    <w:rsid w:val="00DE68D4"/>
    <w:rsid w:val="00E03266"/>
    <w:rsid w:val="00F77A7F"/>
    <w:rsid w:val="00F858B4"/>
    <w:rsid w:val="00F87E50"/>
    <w:rsid w:val="00F9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A1F7"/>
  <w15:chartTrackingRefBased/>
  <w15:docId w15:val="{4219F5A6-32CE-40FA-8C7D-7FDDEC20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Jongbum Kim</dc:creator>
  <cp:keywords/>
  <dc:description/>
  <cp:lastModifiedBy>Jongbum Kim</cp:lastModifiedBy>
  <cp:revision>5</cp:revision>
  <dcterms:created xsi:type="dcterms:W3CDTF">2019-04-18T04:51:00Z</dcterms:created>
  <dcterms:modified xsi:type="dcterms:W3CDTF">2019-04-18T05:27:00Z</dcterms:modified>
</cp:coreProperties>
</file>