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rPr>
          <w:sz w:val="24"/>
          <w:szCs w:val="24"/>
        </w:rPr>
      </w:pPr>
      <w:r>
        <w:rPr>
          <w:rFonts w:eastAsia="함초롬바탕"/>
          <w:sz w:val="24"/>
          <w:szCs w:val="24"/>
        </w:rPr>
        <w:t>제목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: </w:t>
      </w:r>
      <w:r>
        <w:rPr>
          <w:rFonts w:eastAsia="함초롬바탕"/>
          <w:sz w:val="24"/>
          <w:szCs w:val="24"/>
        </w:rPr>
        <w:t>양자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칸델라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실현을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위한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단일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광자</w:t>
      </w:r>
      <w:r>
        <w:rPr>
          <w:rFonts w:eastAsia="함초롬바탕"/>
          <w:sz w:val="24"/>
          <w:szCs w:val="24"/>
        </w:rPr>
        <w:t xml:space="preserve"> </w:t>
      </w:r>
      <w:r>
        <w:rPr>
          <w:lang w:eastAsia="ko-KR"/>
          <w:rFonts w:eastAsia="함초롬바탕"/>
          <w:sz w:val="24"/>
          <w:szCs w:val="24"/>
          <w:rtl w:val="off"/>
        </w:rPr>
        <w:t>광원 개발</w:t>
      </w:r>
    </w:p>
    <w:p>
      <w:pPr>
        <w:pStyle w:val="a3"/>
        <w:rPr>
          <w:rFonts w:ascii="함초롬바탕" w:eastAsia="함초롬바탕" w:hAnsi="함초롬바탕" w:cs="함초롬바탕"/>
          <w:sz w:val="24"/>
          <w:szCs w:val="24"/>
        </w:rPr>
      </w:pPr>
    </w:p>
    <w:p>
      <w:pPr>
        <w:pStyle w:val="a3"/>
        <w:rPr>
          <w:rFonts w:hint="eastAsia"/>
          <w:sz w:val="24"/>
          <w:szCs w:val="24"/>
        </w:rPr>
      </w:pPr>
      <w:r>
        <w:rPr>
          <w:rFonts w:eastAsia="함초롬바탕"/>
          <w:sz w:val="24"/>
          <w:szCs w:val="24"/>
        </w:rPr>
        <w:t>초록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: </w:t>
      </w:r>
      <w:r>
        <w:rPr>
          <w:rFonts w:eastAsia="함초롬바탕"/>
          <w:sz w:val="24"/>
          <w:szCs w:val="24"/>
        </w:rPr>
        <w:t>한국표준과학연구원은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미래의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잠재적인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“</w:t>
      </w:r>
      <w:r>
        <w:rPr>
          <w:rFonts w:eastAsia="함초롬바탕"/>
          <w:sz w:val="24"/>
          <w:szCs w:val="24"/>
        </w:rPr>
        <w:t>칸델라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” </w:t>
      </w:r>
      <w:r>
        <w:rPr>
          <w:rFonts w:eastAsia="함초롬바탕"/>
          <w:sz w:val="24"/>
          <w:szCs w:val="24"/>
        </w:rPr>
        <w:t>표준원기로서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단일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광원을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개발하고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있다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이번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세미나에서는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고체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결함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그리고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비선형결정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단일광자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광원을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개발현황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및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앞으로의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계획에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대해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소개하고자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한다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. </w:t>
      </w:r>
    </w:p>
    <w:p>
      <w:pPr>
        <w:pStyle w:val="a3"/>
        <w:rPr>
          <w:sz w:val="24"/>
          <w:szCs w:val="24"/>
        </w:rPr>
      </w:pPr>
      <w:r>
        <w:rPr>
          <w:rFonts w:eastAsia="함초롬바탕"/>
          <w:sz w:val="24"/>
          <w:szCs w:val="24"/>
        </w:rPr>
        <w:t>광측정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및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복사측정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분야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측정표준에서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최근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가장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중요한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이슈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중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하나는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수준의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매우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약한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빛을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정확하게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측정하는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기술이다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. </w:t>
      </w:r>
      <w:r>
        <w:rPr>
          <w:rFonts w:eastAsia="함초롬바탕"/>
          <w:sz w:val="24"/>
          <w:szCs w:val="24"/>
        </w:rPr>
        <w:t>광자수준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측정기술은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최근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20</w:t>
      </w:r>
      <w:r>
        <w:rPr>
          <w:rFonts w:eastAsia="함초롬바탕"/>
          <w:sz w:val="24"/>
          <w:szCs w:val="24"/>
        </w:rPr>
        <w:t>여년동안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매우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급격하게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발전한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분야로써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양자암호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, </w:t>
      </w:r>
      <w:r>
        <w:rPr>
          <w:rFonts w:eastAsia="함초롬바탕"/>
          <w:sz w:val="24"/>
          <w:szCs w:val="24"/>
        </w:rPr>
        <w:t>양자통신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, </w:t>
      </w:r>
      <w:r>
        <w:rPr>
          <w:rFonts w:eastAsia="함초롬바탕"/>
          <w:sz w:val="24"/>
          <w:szCs w:val="24"/>
        </w:rPr>
        <w:t>양자정보처리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, </w:t>
      </w:r>
      <w:r>
        <w:rPr>
          <w:rFonts w:eastAsia="함초롬바탕"/>
          <w:sz w:val="24"/>
          <w:szCs w:val="24"/>
        </w:rPr>
        <w:t>양자전산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등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기존의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기술수준을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뛰어넘기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위한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과학기술의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첨단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분야에서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필요로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하고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있다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. </w:t>
      </w:r>
      <w:r>
        <w:rPr>
          <w:rFonts w:eastAsia="함초롬바탕"/>
          <w:sz w:val="24"/>
          <w:szCs w:val="24"/>
        </w:rPr>
        <w:t>광자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단위의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측정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표준이라는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새로운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도전을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위하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여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미국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NIST, </w:t>
      </w:r>
      <w:r>
        <w:rPr>
          <w:rFonts w:eastAsia="함초롬바탕"/>
          <w:sz w:val="24"/>
          <w:szCs w:val="24"/>
        </w:rPr>
        <w:t>유럽의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여러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표준기관들은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2000</w:t>
      </w:r>
      <w:r>
        <w:rPr>
          <w:rFonts w:eastAsia="함초롬바탕"/>
          <w:sz w:val="24"/>
          <w:szCs w:val="24"/>
        </w:rPr>
        <w:t>년대부터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대학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연구팀과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네트워크를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구성하여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적극적으로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참여하고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있으며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, KRISS </w:t>
      </w:r>
      <w:r>
        <w:rPr>
          <w:rFonts w:eastAsia="함초롬바탕"/>
          <w:sz w:val="24"/>
          <w:szCs w:val="24"/>
        </w:rPr>
        <w:t>또한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2005</w:t>
      </w:r>
      <w:r>
        <w:rPr>
          <w:rFonts w:eastAsia="함초롬바탕"/>
          <w:sz w:val="24"/>
          <w:szCs w:val="24"/>
        </w:rPr>
        <w:t>년부터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광자단위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측정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표준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확립을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넘어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광도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단위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신정의를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위해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기초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연구에</w:t>
      </w:r>
      <w:r>
        <w:rPr>
          <w:rFonts w:eastAsia="함초롬바탕"/>
          <w:sz w:val="24"/>
          <w:szCs w:val="24"/>
        </w:rPr>
        <w:t xml:space="preserve"> 노력하고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있다</w:t>
      </w:r>
      <w:r>
        <w:rPr>
          <w:lang w:eastAsia="ko-KR"/>
          <w:rFonts w:eastAsia="함초롬바탕"/>
          <w:sz w:val="24"/>
          <w:szCs w:val="24"/>
          <w:rtl w:val="off"/>
        </w:rPr>
        <w:t>.</w:t>
      </w:r>
    </w:p>
    <w:p>
      <w:pPr>
        <w:rPr>
          <w:sz w:val="24"/>
          <w:szCs w:val="24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pitch w:val="variabl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pitch w:val="variabl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kshong</dc:creator>
  <cp:keywords/>
  <dc:description/>
  <cp:lastModifiedBy>kshong</cp:lastModifiedBy>
  <cp:revision>1</cp:revision>
  <dcterms:created xsi:type="dcterms:W3CDTF">2018-11-25T08:08:00Z</dcterms:created>
  <dcterms:modified xsi:type="dcterms:W3CDTF">2019-02-24T11:20:54Z</dcterms:modified>
  <cp:version>0900.0001.01</cp:version>
</cp:coreProperties>
</file>