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5396A" w14:textId="0815FF87" w:rsidR="001131FA" w:rsidRDefault="00907025" w:rsidP="00FA1FE5">
      <w:pPr>
        <w:widowControl/>
        <w:spacing w:before="80"/>
        <w:ind w:left="706" w:right="706"/>
        <w:jc w:val="center"/>
        <w:rPr>
          <w:rFonts w:ascii="Times New Roman" w:hint="eastAsia"/>
          <w:b/>
          <w:kern w:val="0"/>
          <w:sz w:val="28"/>
          <w:szCs w:val="28"/>
        </w:rPr>
      </w:pPr>
      <w:r>
        <w:rPr>
          <w:rFonts w:ascii="Times New Roman" w:eastAsiaTheme="minorEastAsia" w:hint="eastAsia"/>
          <w:b/>
          <w:kern w:val="0"/>
          <w:sz w:val="28"/>
          <w:szCs w:val="28"/>
          <w:lang w:eastAsia="ko-KR"/>
        </w:rPr>
        <w:t>Visible Light</w:t>
      </w:r>
      <w:r w:rsidR="00BB2FAF">
        <w:rPr>
          <w:rFonts w:ascii="Times New Roman" w:eastAsiaTheme="minorEastAsia" w:hint="eastAsia"/>
          <w:b/>
          <w:kern w:val="0"/>
          <w:sz w:val="28"/>
          <w:szCs w:val="28"/>
          <w:lang w:eastAsia="ko-KR"/>
        </w:rPr>
        <w:t>-</w:t>
      </w:r>
      <w:r>
        <w:rPr>
          <w:rFonts w:ascii="Times New Roman" w:eastAsiaTheme="minorEastAsia" w:hint="eastAsia"/>
          <w:b/>
          <w:kern w:val="0"/>
          <w:sz w:val="28"/>
          <w:szCs w:val="28"/>
          <w:lang w:eastAsia="ko-KR"/>
        </w:rPr>
        <w:t>D</w:t>
      </w:r>
      <w:r w:rsidR="00BB2FAF">
        <w:rPr>
          <w:rFonts w:ascii="Times New Roman" w:eastAsiaTheme="minorEastAsia" w:hint="eastAsia"/>
          <w:b/>
          <w:kern w:val="0"/>
          <w:sz w:val="28"/>
          <w:szCs w:val="28"/>
          <w:lang w:eastAsia="ko-KR"/>
        </w:rPr>
        <w:t xml:space="preserve">riven </w:t>
      </w:r>
      <w:r w:rsidR="00E4207D">
        <w:rPr>
          <w:rFonts w:ascii="Times New Roman" w:eastAsiaTheme="minorEastAsia" w:hint="eastAsia"/>
          <w:b/>
          <w:kern w:val="0"/>
          <w:sz w:val="28"/>
          <w:szCs w:val="28"/>
          <w:lang w:eastAsia="ko-KR"/>
        </w:rPr>
        <w:t xml:space="preserve">Oxidation and </w:t>
      </w:r>
      <w:r>
        <w:rPr>
          <w:rFonts w:ascii="Times New Roman" w:eastAsiaTheme="minorEastAsia" w:hint="eastAsia"/>
          <w:b/>
          <w:kern w:val="0"/>
          <w:sz w:val="28"/>
          <w:szCs w:val="28"/>
          <w:lang w:eastAsia="ko-KR"/>
        </w:rPr>
        <w:t>C</w:t>
      </w:r>
      <w:r w:rsidR="00BB2FAF">
        <w:rPr>
          <w:rFonts w:ascii="Times New Roman" w:eastAsiaTheme="minorEastAsia" w:hint="eastAsia"/>
          <w:b/>
          <w:kern w:val="0"/>
          <w:sz w:val="28"/>
          <w:szCs w:val="28"/>
          <w:lang w:eastAsia="ko-KR"/>
        </w:rPr>
        <w:t xml:space="preserve">hemical </w:t>
      </w:r>
      <w:r w:rsidR="00E4207D">
        <w:rPr>
          <w:rFonts w:ascii="Times New Roman" w:eastAsiaTheme="minorEastAsia" w:hint="eastAsia"/>
          <w:b/>
          <w:kern w:val="0"/>
          <w:sz w:val="28"/>
          <w:szCs w:val="28"/>
          <w:lang w:eastAsia="ko-KR"/>
        </w:rPr>
        <w:t xml:space="preserve">Degradation in </w:t>
      </w:r>
      <w:r w:rsidR="00667690">
        <w:rPr>
          <w:rFonts w:ascii="Times New Roman" w:eastAsiaTheme="minorEastAsia" w:hint="eastAsia"/>
          <w:b/>
          <w:kern w:val="0"/>
          <w:sz w:val="28"/>
          <w:szCs w:val="28"/>
          <w:lang w:eastAsia="ko-KR"/>
        </w:rPr>
        <w:t>Water for Solar Fuel and Wastewater Treatment</w:t>
      </w:r>
    </w:p>
    <w:p w14:paraId="34384AFC" w14:textId="77777777" w:rsidR="00FA1FE5" w:rsidRPr="00FA1FE5" w:rsidRDefault="00FA1FE5" w:rsidP="00FA1FE5">
      <w:pPr>
        <w:widowControl/>
        <w:spacing w:before="80"/>
        <w:ind w:left="706" w:right="706"/>
        <w:jc w:val="center"/>
        <w:rPr>
          <w:rFonts w:ascii="Times New Roman"/>
          <w:b/>
          <w:kern w:val="0"/>
          <w:sz w:val="28"/>
          <w:szCs w:val="28"/>
        </w:rPr>
      </w:pPr>
      <w:r w:rsidRPr="00FA1FE5">
        <w:rPr>
          <w:rFonts w:ascii="Times New Roman"/>
          <w:b/>
          <w:kern w:val="0"/>
          <w:sz w:val="28"/>
          <w:szCs w:val="28"/>
        </w:rPr>
        <w:t>Gyu Leem</w:t>
      </w:r>
    </w:p>
    <w:p w14:paraId="6EA17737" w14:textId="77777777" w:rsidR="009D6598" w:rsidRDefault="004E4E87" w:rsidP="00FA1FE5">
      <w:pPr>
        <w:jc w:val="center"/>
        <w:rPr>
          <w:rFonts w:ascii="Times New Roman" w:eastAsia="BatangChe"/>
          <w:i/>
          <w:sz w:val="28"/>
          <w:szCs w:val="28"/>
        </w:rPr>
      </w:pPr>
      <w:r>
        <w:rPr>
          <w:rFonts w:ascii="Times New Roman" w:eastAsia="BatangChe"/>
          <w:i/>
          <w:sz w:val="28"/>
          <w:szCs w:val="28"/>
        </w:rPr>
        <w:t>Associate</w:t>
      </w:r>
      <w:r w:rsidR="009D6598">
        <w:rPr>
          <w:rFonts w:ascii="Times New Roman" w:eastAsia="BatangChe"/>
          <w:i/>
          <w:sz w:val="28"/>
          <w:szCs w:val="28"/>
        </w:rPr>
        <w:t xml:space="preserve"> Professor</w:t>
      </w:r>
    </w:p>
    <w:p w14:paraId="436778BC" w14:textId="77777777" w:rsidR="00FA1FE5" w:rsidRPr="00FA1FE5" w:rsidRDefault="00FA1FE5" w:rsidP="00FA1FE5">
      <w:pPr>
        <w:jc w:val="center"/>
        <w:rPr>
          <w:rFonts w:ascii="Times New Roman" w:eastAsia="BatangChe"/>
          <w:i/>
          <w:sz w:val="28"/>
          <w:szCs w:val="28"/>
        </w:rPr>
      </w:pPr>
      <w:r w:rsidRPr="00FA1FE5">
        <w:rPr>
          <w:rFonts w:ascii="Times New Roman" w:eastAsia="BatangChe"/>
          <w:i/>
          <w:sz w:val="28"/>
          <w:szCs w:val="28"/>
        </w:rPr>
        <w:t>Department of Chemistry</w:t>
      </w:r>
    </w:p>
    <w:p w14:paraId="738F9298" w14:textId="77777777" w:rsidR="00FA1FE5" w:rsidRPr="00FA1FE5" w:rsidRDefault="00FA1FE5" w:rsidP="00FA1FE5">
      <w:pPr>
        <w:jc w:val="center"/>
        <w:rPr>
          <w:rFonts w:ascii="Times New Roman" w:eastAsia="BatangChe"/>
          <w:i/>
          <w:sz w:val="28"/>
          <w:szCs w:val="28"/>
        </w:rPr>
      </w:pPr>
      <w:r w:rsidRPr="00FA1FE5">
        <w:rPr>
          <w:rFonts w:ascii="Times New Roman" w:eastAsia="BatangChe"/>
          <w:i/>
          <w:sz w:val="28"/>
          <w:szCs w:val="28"/>
        </w:rPr>
        <w:t xml:space="preserve">State University of New York College of Environmental Science and Forestry </w:t>
      </w:r>
    </w:p>
    <w:p w14:paraId="65F7CA4D" w14:textId="77777777" w:rsidR="00FA1FE5" w:rsidRPr="00FA1FE5" w:rsidRDefault="00FA1FE5" w:rsidP="00FA1FE5">
      <w:pPr>
        <w:jc w:val="center"/>
        <w:rPr>
          <w:rFonts w:ascii="Times New Roman" w:eastAsia="BatangChe"/>
          <w:i/>
          <w:sz w:val="28"/>
          <w:szCs w:val="28"/>
        </w:rPr>
      </w:pPr>
      <w:r w:rsidRPr="00FA1FE5">
        <w:rPr>
          <w:rFonts w:ascii="Times New Roman" w:eastAsia="BatangChe"/>
          <w:i/>
          <w:sz w:val="28"/>
          <w:szCs w:val="28"/>
        </w:rPr>
        <w:t>1 Forestry Dr., Syracuse, NY 13210</w:t>
      </w:r>
    </w:p>
    <w:p w14:paraId="6E18DA31" w14:textId="77777777" w:rsidR="00FA1FE5" w:rsidRPr="00FA1FE5" w:rsidRDefault="00FA1FE5" w:rsidP="00FA1FE5">
      <w:pPr>
        <w:jc w:val="center"/>
        <w:rPr>
          <w:rFonts w:ascii="Times New Roman" w:eastAsia="BatangChe"/>
          <w:i/>
          <w:sz w:val="28"/>
          <w:szCs w:val="28"/>
        </w:rPr>
      </w:pPr>
      <w:r w:rsidRPr="00FA1FE5">
        <w:rPr>
          <w:rFonts w:ascii="Times New Roman" w:eastAsia="BatangChe"/>
          <w:i/>
          <w:sz w:val="28"/>
          <w:szCs w:val="28"/>
        </w:rPr>
        <w:t>Office) 315-470-4920 | E-mail) gyleem@esf.edu</w:t>
      </w:r>
    </w:p>
    <w:p w14:paraId="4A776B0F" w14:textId="77777777" w:rsidR="00FA1FE5" w:rsidRPr="00FA1FE5" w:rsidRDefault="00FA1FE5" w:rsidP="00FA1FE5">
      <w:pPr>
        <w:rPr>
          <w:rFonts w:ascii="Times New Roman" w:eastAsia="Malgun Gothic" w:hAnsi="Times New Roman"/>
          <w:sz w:val="28"/>
          <w:szCs w:val="28"/>
          <w:lang w:eastAsia="ko-KR"/>
        </w:rPr>
      </w:pPr>
    </w:p>
    <w:p w14:paraId="22BE8F8F" w14:textId="0C808977" w:rsidR="00FA1FE5" w:rsidRDefault="00FA1FE5" w:rsidP="008137A0">
      <w:pPr>
        <w:autoSpaceDE w:val="0"/>
        <w:autoSpaceDN w:val="0"/>
        <w:adjustRightInd w:val="0"/>
        <w:ind w:right="-9"/>
        <w:rPr>
          <w:rFonts w:ascii="Times New Roman" w:hAnsi="Times New Roman"/>
          <w:b/>
          <w:sz w:val="32"/>
          <w:szCs w:val="32"/>
        </w:rPr>
      </w:pPr>
      <w:r w:rsidRPr="00FA1FE5">
        <w:rPr>
          <w:rFonts w:ascii="Times New Roman" w:hAnsi="Times New Roman"/>
          <w:b/>
        </w:rPr>
        <w:t>Abstract:</w:t>
      </w:r>
      <w:r w:rsidRPr="00FA1FE5">
        <w:rPr>
          <w:rFonts w:ascii="Times New Roman" w:eastAsia="Malgun Gothic" w:hAnsi="Times New Roman" w:hint="eastAsia"/>
          <w:lang w:eastAsia="ko-KR"/>
        </w:rPr>
        <w:t xml:space="preserve"> </w:t>
      </w:r>
      <w:r w:rsidR="009D6598" w:rsidRPr="009D6598">
        <w:rPr>
          <w:rFonts w:ascii="Times New Roman" w:hAnsi="Times New Roman"/>
          <w:bCs/>
          <w:kern w:val="0"/>
        </w:rPr>
        <w:t>Leem research group explores new scientific findings in three areas: Carbon, Water, and Energy. Each centered on the development of target chemistry for chemical transformations</w:t>
      </w:r>
      <w:r w:rsidR="00126271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 and degradation in aqueous and non-aqueous phase for solar fuel production and wastewater treatment</w:t>
      </w:r>
      <w:r w:rsidR="009D6598" w:rsidRPr="009D6598">
        <w:rPr>
          <w:rFonts w:ascii="Times New Roman" w:hAnsi="Times New Roman"/>
          <w:bCs/>
          <w:kern w:val="0"/>
        </w:rPr>
        <w:t xml:space="preserve">. This talk will focus on </w:t>
      </w:r>
      <w:proofErr w:type="spellStart"/>
      <w:r w:rsidR="009D6598" w:rsidRPr="009D6598">
        <w:rPr>
          <w:rFonts w:ascii="Times New Roman" w:hAnsi="Times New Roman"/>
          <w:bCs/>
          <w:kern w:val="0"/>
        </w:rPr>
        <w:t>photoelectrocatalytic</w:t>
      </w:r>
      <w:proofErr w:type="spellEnd"/>
      <w:r w:rsidR="009D6598" w:rsidRPr="009D6598">
        <w:rPr>
          <w:rFonts w:ascii="Times New Roman" w:hAnsi="Times New Roman"/>
          <w:bCs/>
          <w:kern w:val="0"/>
        </w:rPr>
        <w:t xml:space="preserve"> </w:t>
      </w:r>
      <w:r w:rsidR="001E700C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water oxidation and </w:t>
      </w:r>
      <w:r w:rsidR="004D5EDE">
        <w:rPr>
          <w:rFonts w:ascii="Times New Roman" w:eastAsiaTheme="minorEastAsia" w:hAnsi="Times New Roman" w:hint="eastAsia"/>
          <w:bCs/>
          <w:kern w:val="0"/>
          <w:lang w:eastAsia="ko-KR"/>
        </w:rPr>
        <w:t>chemical degradation process</w:t>
      </w:r>
      <w:r w:rsidR="009D6598" w:rsidRPr="009D6598">
        <w:rPr>
          <w:rFonts w:ascii="Times New Roman" w:hAnsi="Times New Roman"/>
          <w:bCs/>
          <w:kern w:val="0"/>
        </w:rPr>
        <w:t xml:space="preserve"> </w:t>
      </w:r>
      <w:proofErr w:type="gramStart"/>
      <w:r w:rsidR="009D6598" w:rsidRPr="009D6598">
        <w:rPr>
          <w:rFonts w:ascii="Times New Roman" w:hAnsi="Times New Roman"/>
          <w:bCs/>
          <w:kern w:val="0"/>
        </w:rPr>
        <w:t xml:space="preserve">in </w:t>
      </w:r>
      <w:r w:rsidR="004D5EDE">
        <w:rPr>
          <w:rFonts w:ascii="Times New Roman" w:eastAsiaTheme="minorEastAsia" w:hAnsi="Times New Roman" w:hint="eastAsia"/>
          <w:bCs/>
          <w:kern w:val="0"/>
          <w:lang w:eastAsia="ko-KR"/>
        </w:rPr>
        <w:t>t</w:t>
      </w:r>
      <w:r w:rsidR="009D6598" w:rsidRPr="009D6598">
        <w:rPr>
          <w:rFonts w:ascii="Times New Roman" w:hAnsi="Times New Roman"/>
          <w:bCs/>
          <w:kern w:val="0"/>
        </w:rPr>
        <w:t>he area of</w:t>
      </w:r>
      <w:proofErr w:type="gramEnd"/>
      <w:r w:rsidR="009D6598" w:rsidRPr="009D6598">
        <w:rPr>
          <w:rFonts w:ascii="Times New Roman" w:hAnsi="Times New Roman"/>
          <w:bCs/>
          <w:kern w:val="0"/>
        </w:rPr>
        <w:t xml:space="preserve"> </w:t>
      </w:r>
      <w:r w:rsidR="004D5EDE">
        <w:rPr>
          <w:rFonts w:ascii="Times New Roman" w:eastAsiaTheme="minorEastAsia" w:hAnsi="Times New Roman" w:hint="eastAsia"/>
          <w:bCs/>
          <w:kern w:val="0"/>
          <w:lang w:eastAsia="ko-KR"/>
        </w:rPr>
        <w:t>Water</w:t>
      </w:r>
      <w:r w:rsidR="009D6598" w:rsidRPr="009D6598">
        <w:rPr>
          <w:rFonts w:ascii="Times New Roman" w:hAnsi="Times New Roman"/>
          <w:bCs/>
          <w:kern w:val="0"/>
        </w:rPr>
        <w:t xml:space="preserve">. Photocatalysis and electrocatalysis play a critical role in many organic reactions involving solar energy conversion, </w:t>
      </w:r>
      <w:r w:rsidR="004D5EDE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wastewater </w:t>
      </w:r>
      <w:r w:rsidR="004D5EDE">
        <w:rPr>
          <w:rFonts w:ascii="Times New Roman" w:eastAsiaTheme="minorEastAsia" w:hAnsi="Times New Roman"/>
          <w:bCs/>
          <w:kern w:val="0"/>
          <w:lang w:eastAsia="ko-KR"/>
        </w:rPr>
        <w:t>treatment</w:t>
      </w:r>
      <w:r w:rsidR="004D5EDE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, </w:t>
      </w:r>
      <w:r w:rsidR="009D6598" w:rsidRPr="009D6598">
        <w:rPr>
          <w:rFonts w:ascii="Times New Roman" w:hAnsi="Times New Roman"/>
          <w:bCs/>
          <w:kern w:val="0"/>
        </w:rPr>
        <w:t>polymer degradation</w:t>
      </w:r>
      <w:r w:rsidR="003C4B42">
        <w:rPr>
          <w:rFonts w:ascii="Times New Roman" w:hAnsi="Times New Roman"/>
          <w:bCs/>
          <w:kern w:val="0"/>
        </w:rPr>
        <w:t>,</w:t>
      </w:r>
      <w:r w:rsidR="009D6598" w:rsidRPr="009D6598">
        <w:rPr>
          <w:rFonts w:ascii="Times New Roman" w:hAnsi="Times New Roman"/>
          <w:bCs/>
          <w:kern w:val="0"/>
        </w:rPr>
        <w:t xml:space="preserve"> and environmental sustainability. </w:t>
      </w:r>
      <w:r w:rsidR="008E4C03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Here, Leem research </w:t>
      </w:r>
      <w:r w:rsidR="008E4C03">
        <w:rPr>
          <w:rFonts w:ascii="Times New Roman" w:eastAsiaTheme="minorEastAsia" w:hAnsi="Times New Roman"/>
          <w:bCs/>
          <w:kern w:val="0"/>
          <w:lang w:eastAsia="ko-KR"/>
        </w:rPr>
        <w:t>group</w:t>
      </w:r>
      <w:r w:rsidR="008E4C03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 </w:t>
      </w:r>
      <w:r w:rsidR="00434154">
        <w:rPr>
          <w:rFonts w:ascii="Times New Roman" w:eastAsiaTheme="minorEastAsia" w:hAnsi="Times New Roman"/>
          <w:bCs/>
          <w:kern w:val="0"/>
          <w:lang w:eastAsia="ko-KR"/>
        </w:rPr>
        <w:t>pioneers</w:t>
      </w:r>
      <w:r w:rsidR="00434154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 s</w:t>
      </w:r>
      <w:r w:rsidR="008E4C03" w:rsidRPr="008E4C03">
        <w:rPr>
          <w:rFonts w:ascii="Times New Roman" w:hAnsi="Times New Roman"/>
          <w:bCs/>
          <w:kern w:val="0"/>
        </w:rPr>
        <w:t>olar or visible light-driven photoelectrochemical processes for onsite wastewater treatment</w:t>
      </w:r>
      <w:r w:rsidR="00FB09F7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 and chemical </w:t>
      </w:r>
      <w:r w:rsidR="00FB09F7">
        <w:rPr>
          <w:rFonts w:ascii="Times New Roman" w:eastAsiaTheme="minorEastAsia" w:hAnsi="Times New Roman"/>
          <w:bCs/>
          <w:kern w:val="0"/>
          <w:lang w:eastAsia="ko-KR"/>
        </w:rPr>
        <w:t>sensing</w:t>
      </w:r>
      <w:r w:rsidR="00FB09F7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 </w:t>
      </w:r>
      <w:r w:rsidR="00F01A62">
        <w:rPr>
          <w:rFonts w:ascii="Times New Roman" w:eastAsiaTheme="minorEastAsia" w:hAnsi="Times New Roman"/>
          <w:bCs/>
          <w:kern w:val="0"/>
          <w:lang w:eastAsia="ko-KR"/>
        </w:rPr>
        <w:t>devices</w:t>
      </w:r>
      <w:r w:rsidR="008E4C03" w:rsidRPr="008E4C03">
        <w:rPr>
          <w:rFonts w:ascii="Times New Roman" w:hAnsi="Times New Roman"/>
          <w:bCs/>
          <w:kern w:val="0"/>
        </w:rPr>
        <w:t xml:space="preserve">. This </w:t>
      </w:r>
      <w:r w:rsidR="00FB09F7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talk will </w:t>
      </w:r>
      <w:r w:rsidR="00920044">
        <w:rPr>
          <w:rFonts w:ascii="Times New Roman" w:eastAsiaTheme="minorEastAsia" w:hAnsi="Times New Roman" w:hint="eastAsia"/>
          <w:bCs/>
          <w:kern w:val="0"/>
          <w:lang w:eastAsia="ko-KR"/>
        </w:rPr>
        <w:t>discuss</w:t>
      </w:r>
      <w:r w:rsidR="00C5045F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 the </w:t>
      </w:r>
      <w:r w:rsidR="008E4C03" w:rsidRPr="008E4C03">
        <w:rPr>
          <w:rFonts w:ascii="Times New Roman" w:hAnsi="Times New Roman"/>
          <w:bCs/>
          <w:kern w:val="0"/>
        </w:rPr>
        <w:t>develop</w:t>
      </w:r>
      <w:r w:rsidR="00C5045F">
        <w:rPr>
          <w:rFonts w:ascii="Times New Roman" w:eastAsiaTheme="minorEastAsia" w:hAnsi="Times New Roman" w:hint="eastAsia"/>
          <w:bCs/>
          <w:kern w:val="0"/>
          <w:lang w:eastAsia="ko-KR"/>
        </w:rPr>
        <w:t>ment of</w:t>
      </w:r>
      <w:r w:rsidR="008E4C03" w:rsidRPr="008E4C03">
        <w:rPr>
          <w:rFonts w:ascii="Times New Roman" w:hAnsi="Times New Roman"/>
          <w:bCs/>
          <w:kern w:val="0"/>
        </w:rPr>
        <w:t xml:space="preserve"> an efficient photoelectrochemical organic contaminant transformation strategy for the removal </w:t>
      </w:r>
      <w:r w:rsidR="00C5045F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of </w:t>
      </w:r>
      <w:r w:rsidR="008E4C03" w:rsidRPr="008E4C03">
        <w:rPr>
          <w:rFonts w:ascii="Times New Roman" w:hAnsi="Times New Roman"/>
          <w:bCs/>
          <w:kern w:val="0"/>
        </w:rPr>
        <w:t>pollutants, especially non-biodegradable organic contaminants in wastewater</w:t>
      </w:r>
      <w:r w:rsidR="00424180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 and </w:t>
      </w:r>
      <w:r w:rsidR="00424180" w:rsidRPr="00424180">
        <w:rPr>
          <w:rFonts w:ascii="Times New Roman" w:eastAsiaTheme="minorEastAsia" w:hAnsi="Times New Roman"/>
          <w:bCs/>
          <w:kern w:val="0"/>
          <w:lang w:eastAsia="ko-KR"/>
        </w:rPr>
        <w:t>quantif</w:t>
      </w:r>
      <w:r w:rsidR="00CC60EF">
        <w:rPr>
          <w:rFonts w:ascii="Times New Roman" w:eastAsiaTheme="minorEastAsia" w:hAnsi="Times New Roman" w:hint="eastAsia"/>
          <w:bCs/>
          <w:kern w:val="0"/>
          <w:lang w:eastAsia="ko-KR"/>
        </w:rPr>
        <w:t>ication of</w:t>
      </w:r>
      <w:r w:rsidR="00424180" w:rsidRPr="00424180">
        <w:rPr>
          <w:rFonts w:ascii="Times New Roman" w:eastAsiaTheme="minorEastAsia" w:hAnsi="Times New Roman"/>
          <w:bCs/>
          <w:kern w:val="0"/>
          <w:lang w:eastAsia="ko-KR"/>
        </w:rPr>
        <w:t xml:space="preserve"> </w:t>
      </w:r>
      <w:r w:rsidR="00CC60EF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chemical pollutants (e.g., </w:t>
      </w:r>
      <w:r w:rsidR="006E4349" w:rsidRPr="006E4349">
        <w:rPr>
          <w:rFonts w:ascii="Times New Roman" w:eastAsiaTheme="minorEastAsia" w:hAnsi="Times New Roman"/>
          <w:bCs/>
          <w:kern w:val="0"/>
          <w:lang w:eastAsia="ko-KR"/>
        </w:rPr>
        <w:t>per and polyfluorinated alkyl substances (PFAS)</w:t>
      </w:r>
      <w:r w:rsidR="00CC60EF">
        <w:rPr>
          <w:rFonts w:ascii="Times New Roman" w:eastAsiaTheme="minorEastAsia" w:hAnsi="Times New Roman" w:hint="eastAsia"/>
          <w:bCs/>
          <w:kern w:val="0"/>
          <w:lang w:eastAsia="ko-KR"/>
        </w:rPr>
        <w:t>)</w:t>
      </w:r>
      <w:r w:rsidR="00424180" w:rsidRPr="00424180">
        <w:rPr>
          <w:rFonts w:ascii="Times New Roman" w:eastAsiaTheme="minorEastAsia" w:hAnsi="Times New Roman"/>
          <w:bCs/>
          <w:kern w:val="0"/>
          <w:lang w:eastAsia="ko-KR"/>
        </w:rPr>
        <w:t xml:space="preserve"> in the picomolar concentration range</w:t>
      </w:r>
      <w:r w:rsidR="008E4C03" w:rsidRPr="008E4C03">
        <w:rPr>
          <w:rFonts w:ascii="Times New Roman" w:hAnsi="Times New Roman"/>
          <w:bCs/>
          <w:kern w:val="0"/>
        </w:rPr>
        <w:t xml:space="preserve">. </w:t>
      </w:r>
      <w:r w:rsidR="00920044">
        <w:rPr>
          <w:rFonts w:ascii="Times New Roman" w:eastAsiaTheme="minorEastAsia" w:hAnsi="Times New Roman" w:hint="eastAsia"/>
          <w:bCs/>
          <w:kern w:val="0"/>
          <w:lang w:eastAsia="ko-KR"/>
        </w:rPr>
        <w:t xml:space="preserve">Lastly, </w:t>
      </w:r>
      <w:r w:rsidR="008137A0">
        <w:rPr>
          <w:rFonts w:ascii="Times New Roman" w:eastAsiaTheme="minorEastAsia" w:hAnsi="Times New Roman" w:hint="eastAsia"/>
          <w:bCs/>
          <w:kern w:val="0"/>
          <w:lang w:eastAsia="ko-KR"/>
        </w:rPr>
        <w:t>th</w:t>
      </w:r>
      <w:r w:rsidR="009D6598" w:rsidRPr="009D6598">
        <w:rPr>
          <w:rFonts w:ascii="Times New Roman" w:hAnsi="Times New Roman"/>
          <w:bCs/>
          <w:kern w:val="0"/>
        </w:rPr>
        <w:t xml:space="preserve">is </w:t>
      </w:r>
      <w:r w:rsidR="008137A0">
        <w:rPr>
          <w:rFonts w:ascii="Times New Roman" w:eastAsiaTheme="minorEastAsia" w:hAnsi="Times New Roman" w:hint="eastAsia"/>
          <w:bCs/>
          <w:kern w:val="0"/>
          <w:lang w:eastAsia="ko-KR"/>
        </w:rPr>
        <w:t>process</w:t>
      </w:r>
      <w:r w:rsidR="009D6598" w:rsidRPr="009D6598">
        <w:rPr>
          <w:rFonts w:ascii="Times New Roman" w:hAnsi="Times New Roman"/>
          <w:bCs/>
          <w:kern w:val="0"/>
        </w:rPr>
        <w:t xml:space="preserve"> </w:t>
      </w:r>
      <w:r w:rsidR="008137A0">
        <w:rPr>
          <w:rFonts w:ascii="Times New Roman" w:eastAsiaTheme="minorEastAsia" w:hAnsi="Times New Roman" w:hint="eastAsia"/>
          <w:bCs/>
          <w:kern w:val="0"/>
          <w:lang w:eastAsia="ko-KR"/>
        </w:rPr>
        <w:t>is useful for</w:t>
      </w:r>
      <w:r w:rsidR="009D6598" w:rsidRPr="009D6598">
        <w:rPr>
          <w:rFonts w:ascii="Times New Roman" w:hAnsi="Times New Roman"/>
          <w:bCs/>
          <w:kern w:val="0"/>
        </w:rPr>
        <w:t xml:space="preserve"> oxidative cleavage of C–C/C-O bonds in lignin, which is the largest source of renewable aromatics, for the conversion of lignin into valuable low-molecular-weight chemicals in a dye-sensitized photoelectrochemical cel</w:t>
      </w:r>
      <w:r w:rsidR="004E4E87">
        <w:rPr>
          <w:rFonts w:ascii="Times New Roman" w:hAnsi="Times New Roman"/>
          <w:bCs/>
          <w:kern w:val="0"/>
        </w:rPr>
        <w:t>l</w:t>
      </w:r>
      <w:r w:rsidR="009D6598" w:rsidRPr="009D6598">
        <w:rPr>
          <w:rFonts w:ascii="Times New Roman" w:hAnsi="Times New Roman"/>
          <w:bCs/>
          <w:kern w:val="0"/>
        </w:rPr>
        <w:t xml:space="preserve">. </w:t>
      </w:r>
    </w:p>
    <w:p w14:paraId="039625AA" w14:textId="77777777" w:rsidR="00FA1FE5" w:rsidRDefault="00FA1FE5" w:rsidP="003D7C2F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</w:p>
    <w:p w14:paraId="322F8D87" w14:textId="5D2C8361" w:rsidR="00FA1FE5" w:rsidRDefault="003C4B42" w:rsidP="00FA1FE5">
      <w:pPr>
        <w:spacing w:after="120" w:line="252" w:lineRule="auto"/>
        <w:rPr>
          <w:rFonts w:ascii="Times New Roman" w:eastAsiaTheme="minorEastAsia" w:hAnsi="Times New Roman"/>
          <w:lang w:eastAsia="ko-KR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60B4558E" wp14:editId="5BC58886">
            <wp:simplePos x="0" y="0"/>
            <wp:positionH relativeFrom="column">
              <wp:posOffset>4763135</wp:posOffset>
            </wp:positionH>
            <wp:positionV relativeFrom="paragraph">
              <wp:posOffset>28575</wp:posOffset>
            </wp:positionV>
            <wp:extent cx="1169035" cy="1447800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1FE5" w:rsidRPr="001A61EC">
        <w:rPr>
          <w:rFonts w:ascii="Times New Roman" w:hAnsi="Times New Roman"/>
          <w:b/>
        </w:rPr>
        <w:t>Speaker Bio:</w:t>
      </w:r>
      <w:r w:rsidR="00FA1FE5" w:rsidRPr="001A61EC">
        <w:rPr>
          <w:rFonts w:ascii="Times New Roman" w:eastAsia="Times New Roman" w:hAnsi="Times New Roman"/>
        </w:rPr>
        <w:t xml:space="preserve">  Gyu Leem earned a B.S. degree in Chemical Engineering from Hanyang University and a Ph. D. degree in Chemistry from University of Houston. He is an </w:t>
      </w:r>
      <w:r w:rsidR="004E4E87">
        <w:rPr>
          <w:rFonts w:ascii="Times New Roman" w:eastAsia="Times New Roman" w:hAnsi="Times New Roman"/>
        </w:rPr>
        <w:t>Associate</w:t>
      </w:r>
      <w:r w:rsidR="00FA1FE5" w:rsidRPr="001A61EC">
        <w:rPr>
          <w:rFonts w:ascii="Times New Roman" w:eastAsia="Times New Roman" w:hAnsi="Times New Roman"/>
        </w:rPr>
        <w:t xml:space="preserve"> professor in the </w:t>
      </w:r>
      <w:r>
        <w:rPr>
          <w:rFonts w:ascii="Times New Roman" w:eastAsia="Times New Roman" w:hAnsi="Times New Roman"/>
        </w:rPr>
        <w:t>Department</w:t>
      </w:r>
      <w:r w:rsidR="00FA1FE5" w:rsidRPr="001A61EC">
        <w:rPr>
          <w:rFonts w:ascii="Times New Roman" w:eastAsia="Times New Roman" w:hAnsi="Times New Roman"/>
        </w:rPr>
        <w:t xml:space="preserve"> of </w:t>
      </w:r>
      <w:r>
        <w:rPr>
          <w:rFonts w:ascii="Times New Roman" w:eastAsiaTheme="minorEastAsia" w:hAnsi="Times New Roman" w:hint="eastAsia"/>
          <w:lang w:eastAsia="ko-KR"/>
        </w:rPr>
        <w:t>C</w:t>
      </w:r>
      <w:r w:rsidR="00FA1FE5" w:rsidRPr="001A61EC">
        <w:rPr>
          <w:rFonts w:ascii="Times New Roman" w:eastAsia="Times New Roman" w:hAnsi="Times New Roman"/>
        </w:rPr>
        <w:t xml:space="preserve">hemistry at State University of New York College of Environmental Science and Forestry (SUNY-ESF) starting Fall 2018. Prior to </w:t>
      </w:r>
      <w:r w:rsidR="0082778F">
        <w:rPr>
          <w:rFonts w:ascii="Times New Roman" w:eastAsia="Times New Roman" w:hAnsi="Times New Roman"/>
        </w:rPr>
        <w:t>joining</w:t>
      </w:r>
      <w:r w:rsidR="00FA1FE5" w:rsidRPr="001A61EC">
        <w:rPr>
          <w:rFonts w:ascii="Times New Roman" w:eastAsia="Times New Roman" w:hAnsi="Times New Roman"/>
        </w:rPr>
        <w:t xml:space="preserve"> </w:t>
      </w:r>
      <w:proofErr w:type="gramStart"/>
      <w:r w:rsidR="00FA1FE5" w:rsidRPr="001A61EC">
        <w:rPr>
          <w:rFonts w:ascii="Times New Roman" w:eastAsia="Times New Roman" w:hAnsi="Times New Roman"/>
        </w:rPr>
        <w:t>the SUNY</w:t>
      </w:r>
      <w:proofErr w:type="gramEnd"/>
      <w:r w:rsidR="00FA1FE5" w:rsidRPr="001A61EC">
        <w:rPr>
          <w:rFonts w:ascii="Times New Roman" w:eastAsia="Times New Roman" w:hAnsi="Times New Roman"/>
        </w:rPr>
        <w:t xml:space="preserve">-ESF, he worked as a </w:t>
      </w:r>
      <w:proofErr w:type="spellStart"/>
      <w:r w:rsidR="00FA1FE5" w:rsidRPr="001A61EC">
        <w:rPr>
          <w:rFonts w:ascii="Times New Roman" w:eastAsia="Times New Roman" w:hAnsi="Times New Roman"/>
        </w:rPr>
        <w:t>PostDoc</w:t>
      </w:r>
      <w:proofErr w:type="spellEnd"/>
      <w:r w:rsidR="00FA1FE5" w:rsidRPr="001A61EC">
        <w:rPr>
          <w:rFonts w:ascii="Times New Roman" w:eastAsia="Times New Roman" w:hAnsi="Times New Roman"/>
        </w:rPr>
        <w:t xml:space="preserve"> at the University of North Carolina (UNC) Energy Frontier Research Center (EFRC) for Solar Fuels and the University of </w:t>
      </w:r>
      <w:r w:rsidR="0082778F">
        <w:rPr>
          <w:rFonts w:ascii="Times New Roman" w:eastAsia="Times New Roman" w:hAnsi="Times New Roman"/>
        </w:rPr>
        <w:t>Florida</w:t>
      </w:r>
      <w:r w:rsidR="00FA1FE5" w:rsidRPr="001A61EC">
        <w:rPr>
          <w:rFonts w:ascii="Times New Roman" w:eastAsia="Times New Roman" w:hAnsi="Times New Roman"/>
        </w:rPr>
        <w:t xml:space="preserve"> </w:t>
      </w:r>
      <w:r w:rsidR="0082778F">
        <w:rPr>
          <w:rFonts w:ascii="Times New Roman" w:eastAsia="Times New Roman" w:hAnsi="Times New Roman"/>
        </w:rPr>
        <w:t>under the guidance of Prof. Kirk Schanze</w:t>
      </w:r>
      <w:r w:rsidR="00FA1FE5" w:rsidRPr="001A61EC">
        <w:rPr>
          <w:rFonts w:ascii="Times New Roman" w:eastAsia="Times New Roman" w:hAnsi="Times New Roman"/>
        </w:rPr>
        <w:t xml:space="preserve">. His current research interests are in </w:t>
      </w:r>
      <w:proofErr w:type="spellStart"/>
      <w:r w:rsidR="009D6598">
        <w:rPr>
          <w:rFonts w:ascii="Times New Roman" w:eastAsia="Times New Roman" w:hAnsi="Times New Roman"/>
        </w:rPr>
        <w:t>photoelectrocatalysis</w:t>
      </w:r>
      <w:proofErr w:type="spellEnd"/>
      <w:r w:rsidR="009D6598">
        <w:rPr>
          <w:rFonts w:ascii="Times New Roman" w:eastAsia="Times New Roman" w:hAnsi="Times New Roman"/>
        </w:rPr>
        <w:t xml:space="preserve">, </w:t>
      </w:r>
      <w:r w:rsidR="008137A0">
        <w:rPr>
          <w:rFonts w:ascii="Times New Roman" w:eastAsiaTheme="minorEastAsia" w:hAnsi="Times New Roman" w:hint="eastAsia"/>
          <w:lang w:eastAsia="ko-KR"/>
        </w:rPr>
        <w:t>wastewater treatment</w:t>
      </w:r>
      <w:r w:rsidR="009D6598">
        <w:rPr>
          <w:rFonts w:ascii="Times New Roman" w:eastAsia="Times New Roman" w:hAnsi="Times New Roman"/>
        </w:rPr>
        <w:t xml:space="preserve">, </w:t>
      </w:r>
      <w:proofErr w:type="spellStart"/>
      <w:r w:rsidR="009D6598">
        <w:rPr>
          <w:rFonts w:ascii="Times New Roman" w:eastAsia="Times New Roman" w:hAnsi="Times New Roman"/>
        </w:rPr>
        <w:t>photodynamics</w:t>
      </w:r>
      <w:proofErr w:type="spellEnd"/>
      <w:r w:rsidR="009D6598">
        <w:rPr>
          <w:rFonts w:ascii="Times New Roman" w:eastAsia="Times New Roman" w:hAnsi="Times New Roman"/>
        </w:rPr>
        <w:t>, and biomass conversion</w:t>
      </w:r>
      <w:r w:rsidR="00FA1FE5" w:rsidRPr="001A61EC">
        <w:rPr>
          <w:rFonts w:ascii="Times New Roman" w:eastAsia="Times New Roman" w:hAnsi="Times New Roman"/>
        </w:rPr>
        <w:t xml:space="preserve">. He </w:t>
      </w:r>
      <w:r w:rsidR="004E4E87">
        <w:rPr>
          <w:rFonts w:ascii="Times New Roman" w:eastAsia="Times New Roman" w:hAnsi="Times New Roman"/>
        </w:rPr>
        <w:t xml:space="preserve">is currently </w:t>
      </w:r>
      <w:r w:rsidR="00FA1FE5" w:rsidRPr="001A61EC">
        <w:rPr>
          <w:rFonts w:ascii="Times New Roman" w:eastAsia="Times New Roman" w:hAnsi="Times New Roman"/>
        </w:rPr>
        <w:t>invited to serve as a</w:t>
      </w:r>
      <w:r w:rsidR="0082778F">
        <w:rPr>
          <w:rFonts w:ascii="Times New Roman" w:eastAsia="Times New Roman" w:hAnsi="Times New Roman"/>
        </w:rPr>
        <w:t xml:space="preserve"> </w:t>
      </w:r>
      <w:r w:rsidR="00FA1FE5" w:rsidRPr="001A61EC">
        <w:rPr>
          <w:rFonts w:ascii="Times New Roman" w:eastAsia="Times New Roman" w:hAnsi="Times New Roman"/>
        </w:rPr>
        <w:t xml:space="preserve">member </w:t>
      </w:r>
      <w:r w:rsidR="0082778F">
        <w:rPr>
          <w:rFonts w:ascii="Times New Roman" w:eastAsia="Times New Roman" w:hAnsi="Times New Roman"/>
        </w:rPr>
        <w:t>of</w:t>
      </w:r>
      <w:r w:rsidR="00FA1FE5" w:rsidRPr="001A61EC">
        <w:rPr>
          <w:rFonts w:ascii="Times New Roman" w:eastAsia="Times New Roman" w:hAnsi="Times New Roman"/>
        </w:rPr>
        <w:t xml:space="preserve"> the editorial advisory board of </w:t>
      </w:r>
      <w:r w:rsidR="00FA1FE5" w:rsidRPr="001A61EC">
        <w:rPr>
          <w:rFonts w:ascii="Times New Roman" w:eastAsia="Times New Roman" w:hAnsi="Times New Roman"/>
          <w:i/>
          <w:iCs/>
        </w:rPr>
        <w:t>ACS Applied Nano Materials</w:t>
      </w:r>
      <w:r w:rsidR="0082778F">
        <w:rPr>
          <w:rFonts w:ascii="Times New Roman" w:eastAsia="Times New Roman" w:hAnsi="Times New Roman"/>
        </w:rPr>
        <w:t xml:space="preserve"> and a </w:t>
      </w:r>
      <w:r w:rsidR="0082778F" w:rsidRPr="001A61EC">
        <w:rPr>
          <w:rFonts w:ascii="Times New Roman" w:eastAsia="Times New Roman" w:hAnsi="Times New Roman"/>
        </w:rPr>
        <w:t xml:space="preserve">topic editor </w:t>
      </w:r>
      <w:r w:rsidR="0082778F">
        <w:rPr>
          <w:rFonts w:ascii="Times New Roman" w:eastAsia="Times New Roman" w:hAnsi="Times New Roman"/>
        </w:rPr>
        <w:t xml:space="preserve">and guest editor </w:t>
      </w:r>
      <w:r w:rsidR="0082778F" w:rsidRPr="001A61EC">
        <w:rPr>
          <w:rFonts w:ascii="Times New Roman" w:eastAsia="Times New Roman" w:hAnsi="Times New Roman"/>
        </w:rPr>
        <w:t xml:space="preserve">in </w:t>
      </w:r>
      <w:r w:rsidR="0082778F">
        <w:rPr>
          <w:rFonts w:ascii="Times New Roman" w:eastAsia="Times New Roman" w:hAnsi="Times New Roman"/>
        </w:rPr>
        <w:t xml:space="preserve">multiple journals such as </w:t>
      </w:r>
      <w:r w:rsidR="0082778F" w:rsidRPr="001A61EC">
        <w:rPr>
          <w:rFonts w:ascii="Times New Roman" w:eastAsia="Times New Roman" w:hAnsi="Times New Roman"/>
        </w:rPr>
        <w:t>Frontiers in Chemistry</w:t>
      </w:r>
      <w:r w:rsidR="0082778F">
        <w:rPr>
          <w:rFonts w:ascii="Times New Roman" w:eastAsia="Times New Roman" w:hAnsi="Times New Roman"/>
        </w:rPr>
        <w:t>, Nano Convergence,</w:t>
      </w:r>
      <w:r w:rsidR="0082778F" w:rsidRPr="001A61EC">
        <w:rPr>
          <w:rFonts w:ascii="Times New Roman" w:eastAsia="Times New Roman" w:hAnsi="Times New Roman"/>
        </w:rPr>
        <w:t xml:space="preserve"> and</w:t>
      </w:r>
      <w:r w:rsidR="0082778F">
        <w:rPr>
          <w:rFonts w:ascii="Times New Roman" w:eastAsia="Times New Roman" w:hAnsi="Times New Roman"/>
        </w:rPr>
        <w:t xml:space="preserve"> MDPI.</w:t>
      </w:r>
    </w:p>
    <w:p w14:paraId="6EFD2B3E" w14:textId="77777777" w:rsidR="00503455" w:rsidRDefault="00503455" w:rsidP="00FA1FE5">
      <w:pPr>
        <w:spacing w:after="120" w:line="252" w:lineRule="auto"/>
        <w:rPr>
          <w:rFonts w:ascii="Times New Roman" w:eastAsiaTheme="minorEastAsia" w:hAnsi="Times New Roman"/>
          <w:lang w:eastAsia="ko-KR"/>
        </w:rPr>
      </w:pPr>
    </w:p>
    <w:p w14:paraId="5F5F68CF" w14:textId="77777777" w:rsidR="00503455" w:rsidRDefault="00503455" w:rsidP="00FA1FE5">
      <w:pPr>
        <w:spacing w:after="120" w:line="252" w:lineRule="auto"/>
        <w:rPr>
          <w:rFonts w:ascii="Times New Roman" w:eastAsiaTheme="minorEastAsia" w:hAnsi="Times New Roman"/>
          <w:lang w:eastAsia="ko-KR"/>
        </w:rPr>
      </w:pPr>
    </w:p>
    <w:p w14:paraId="68A2BFE4" w14:textId="77777777" w:rsidR="008137A0" w:rsidRDefault="008137A0" w:rsidP="00FA1FE5">
      <w:pPr>
        <w:spacing w:after="120" w:line="252" w:lineRule="auto"/>
        <w:rPr>
          <w:rFonts w:ascii="Times New Roman" w:eastAsiaTheme="minorEastAsia" w:hAnsi="Times New Roman"/>
          <w:lang w:eastAsia="ko-KR"/>
        </w:rPr>
      </w:pPr>
    </w:p>
    <w:p w14:paraId="4A55267A" w14:textId="77777777" w:rsidR="008137A0" w:rsidRDefault="008137A0" w:rsidP="00FA1FE5">
      <w:pPr>
        <w:spacing w:after="120" w:line="252" w:lineRule="auto"/>
        <w:rPr>
          <w:rFonts w:ascii="Times New Roman" w:eastAsiaTheme="minorEastAsia" w:hAnsi="Times New Roman"/>
          <w:lang w:eastAsia="ko-KR"/>
        </w:rPr>
      </w:pPr>
    </w:p>
    <w:p w14:paraId="66BAA86A" w14:textId="77777777" w:rsidR="00503455" w:rsidRDefault="00503455" w:rsidP="00FA1FE5">
      <w:pPr>
        <w:spacing w:after="120" w:line="252" w:lineRule="auto"/>
        <w:rPr>
          <w:rFonts w:ascii="Times New Roman" w:eastAsiaTheme="minorEastAsia" w:hAnsi="Times New Roman"/>
          <w:lang w:eastAsia="ko-KR"/>
        </w:rPr>
      </w:pPr>
    </w:p>
    <w:p w14:paraId="08DA070F" w14:textId="77777777" w:rsidR="00503455" w:rsidRDefault="00503455" w:rsidP="00FA1FE5">
      <w:pPr>
        <w:spacing w:after="120" w:line="252" w:lineRule="auto"/>
        <w:rPr>
          <w:rFonts w:ascii="Times New Roman" w:eastAsiaTheme="minorEastAsia" w:hAnsi="Times New Roman"/>
          <w:lang w:eastAsia="ko-KR"/>
        </w:rPr>
      </w:pPr>
    </w:p>
    <w:p w14:paraId="48835A30" w14:textId="77777777" w:rsidR="00503455" w:rsidRDefault="00503455" w:rsidP="00FA1FE5">
      <w:pPr>
        <w:spacing w:after="120" w:line="252" w:lineRule="auto"/>
        <w:rPr>
          <w:rFonts w:ascii="Times New Roman" w:eastAsiaTheme="minorEastAsia" w:hAnsi="Times New Roman"/>
          <w:lang w:eastAsia="ko-KR"/>
        </w:rPr>
      </w:pPr>
    </w:p>
    <w:p w14:paraId="1BA9A385" w14:textId="39D4E3D3" w:rsidR="00503455" w:rsidRPr="00EE0B91" w:rsidRDefault="00503455" w:rsidP="00503455">
      <w:pPr>
        <w:jc w:val="center"/>
        <w:rPr>
          <w:rFonts w:ascii="Times New Roman" w:hAnsi="Times New Roman"/>
          <w:b/>
        </w:rPr>
      </w:pPr>
      <w:r w:rsidRPr="00EE0B91">
        <w:rPr>
          <w:rFonts w:ascii="Times New Roman" w:hAnsi="Times New Roman"/>
          <w:b/>
        </w:rPr>
        <w:lastRenderedPageBreak/>
        <w:t>G</w:t>
      </w:r>
      <w:r>
        <w:rPr>
          <w:rFonts w:ascii="Times New Roman" w:hAnsi="Times New Roman"/>
          <w:b/>
        </w:rPr>
        <w:t>YU</w:t>
      </w:r>
      <w:r w:rsidRPr="00EE0B91">
        <w:rPr>
          <w:rFonts w:ascii="Times New Roman" w:hAnsi="Times New Roman"/>
          <w:b/>
        </w:rPr>
        <w:t xml:space="preserve"> L</w:t>
      </w:r>
      <w:r>
        <w:rPr>
          <w:rFonts w:ascii="Times New Roman" w:hAnsi="Times New Roman"/>
          <w:b/>
        </w:rPr>
        <w:t>EEM</w:t>
      </w:r>
    </w:p>
    <w:p w14:paraId="55F2DB0A" w14:textId="77777777" w:rsidR="00503455" w:rsidRDefault="00503455" w:rsidP="00503455">
      <w:pPr>
        <w:rPr>
          <w:rFonts w:ascii="Times New Roman" w:hAnsi="Times New Roman"/>
          <w:sz w:val="18"/>
          <w:szCs w:val="18"/>
        </w:rPr>
      </w:pPr>
    </w:p>
    <w:p w14:paraId="60C9F189" w14:textId="77777777" w:rsidR="00503455" w:rsidRPr="00AE5CC9" w:rsidRDefault="00503455" w:rsidP="00503455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Associate</w:t>
      </w:r>
      <w:r w:rsidRPr="00AE5CC9">
        <w:rPr>
          <w:rFonts w:ascii="Times New Roman" w:hAnsi="Times New Roman"/>
          <w:sz w:val="18"/>
          <w:szCs w:val="18"/>
        </w:rPr>
        <w:t xml:space="preserve"> Professor</w:t>
      </w:r>
    </w:p>
    <w:p w14:paraId="3E440BFB" w14:textId="77777777" w:rsidR="00503455" w:rsidRPr="00AE5CC9" w:rsidRDefault="00503455" w:rsidP="00503455">
      <w:pPr>
        <w:rPr>
          <w:rFonts w:ascii="Times New Roman" w:hAnsi="Times New Roman"/>
          <w:sz w:val="18"/>
          <w:szCs w:val="18"/>
        </w:rPr>
      </w:pPr>
      <w:r w:rsidRPr="00AE5CC9">
        <w:rPr>
          <w:rFonts w:ascii="Times New Roman" w:hAnsi="Times New Roman"/>
          <w:sz w:val="18"/>
          <w:szCs w:val="18"/>
        </w:rPr>
        <w:t>Department of Chemistry</w:t>
      </w:r>
    </w:p>
    <w:p w14:paraId="538C75A6" w14:textId="77777777" w:rsidR="00503455" w:rsidRPr="00AE5CC9" w:rsidRDefault="00503455" w:rsidP="00503455">
      <w:pPr>
        <w:rPr>
          <w:rFonts w:ascii="Times New Roman" w:hAnsi="Times New Roman"/>
          <w:sz w:val="18"/>
          <w:szCs w:val="18"/>
        </w:rPr>
      </w:pPr>
      <w:r w:rsidRPr="00AE5CC9">
        <w:rPr>
          <w:rFonts w:ascii="Times New Roman" w:hAnsi="Times New Roman"/>
          <w:sz w:val="18"/>
          <w:szCs w:val="18"/>
        </w:rPr>
        <w:t>State University of New York College of Environmental Science and Forestry</w:t>
      </w:r>
      <w:r>
        <w:rPr>
          <w:rFonts w:ascii="Times New Roman" w:hAnsi="Times New Roman"/>
          <w:sz w:val="18"/>
          <w:szCs w:val="18"/>
        </w:rPr>
        <w:t xml:space="preserve"> (SUNY ESF)</w:t>
      </w:r>
    </w:p>
    <w:p w14:paraId="4E8A367F" w14:textId="77777777" w:rsidR="00503455" w:rsidRPr="00AE5CC9" w:rsidRDefault="00503455" w:rsidP="00503455">
      <w:pPr>
        <w:rPr>
          <w:rFonts w:ascii="Times New Roman" w:hAnsi="Times New Roman"/>
          <w:sz w:val="18"/>
          <w:szCs w:val="18"/>
        </w:rPr>
      </w:pPr>
      <w:r w:rsidRPr="00AE5CC9">
        <w:rPr>
          <w:rFonts w:ascii="Times New Roman" w:hAnsi="Times New Roman"/>
          <w:sz w:val="18"/>
          <w:szCs w:val="18"/>
        </w:rPr>
        <w:t xml:space="preserve">1 Forestry Dr., Syracuse, NY 13210 </w:t>
      </w:r>
    </w:p>
    <w:p w14:paraId="27599422" w14:textId="77777777" w:rsidR="00503455" w:rsidRPr="00AE5CC9" w:rsidRDefault="00503455" w:rsidP="00503455">
      <w:pPr>
        <w:rPr>
          <w:rFonts w:ascii="Times New Roman" w:hAnsi="Times New Roman"/>
          <w:sz w:val="18"/>
          <w:szCs w:val="18"/>
        </w:rPr>
      </w:pPr>
      <w:r w:rsidRPr="00AE5CC9">
        <w:rPr>
          <w:rFonts w:ascii="Times New Roman" w:hAnsi="Times New Roman"/>
          <w:sz w:val="18"/>
          <w:szCs w:val="18"/>
        </w:rPr>
        <w:t xml:space="preserve">Office) 315-470-4920 | E-mail) </w:t>
      </w:r>
      <w:hyperlink r:id="rId8" w:history="1">
        <w:r w:rsidRPr="00AE5CC9">
          <w:rPr>
            <w:rStyle w:val="Hyperlink"/>
            <w:rFonts w:ascii="Times New Roman" w:hAnsi="Times New Roman"/>
            <w:sz w:val="18"/>
            <w:szCs w:val="18"/>
          </w:rPr>
          <w:t>gyleem@esf.edu</w:t>
        </w:r>
      </w:hyperlink>
    </w:p>
    <w:p w14:paraId="3294A8B4" w14:textId="77777777" w:rsidR="00503455" w:rsidRPr="00AE5CC9" w:rsidRDefault="00503455" w:rsidP="00503455">
      <w:pPr>
        <w:rPr>
          <w:rFonts w:ascii="Times New Roman" w:hAnsi="Times New Roman"/>
          <w:sz w:val="18"/>
          <w:szCs w:val="18"/>
        </w:rPr>
      </w:pPr>
    </w:p>
    <w:p w14:paraId="0C18DEC1" w14:textId="77777777" w:rsidR="00503455" w:rsidRPr="00AE5CC9" w:rsidRDefault="00503455" w:rsidP="00503455">
      <w:pPr>
        <w:spacing w:after="60"/>
        <w:rPr>
          <w:rFonts w:ascii="Times New Roman" w:hAnsi="Times New Roman"/>
          <w:b/>
          <w:sz w:val="18"/>
          <w:szCs w:val="18"/>
        </w:rPr>
      </w:pPr>
      <w:r w:rsidRPr="00AE5CC9">
        <w:rPr>
          <w:rFonts w:ascii="Times New Roman" w:hAnsi="Times New Roman"/>
          <w:b/>
          <w:sz w:val="18"/>
          <w:szCs w:val="18"/>
        </w:rPr>
        <w:t>Professional Preparation</w:t>
      </w:r>
    </w:p>
    <w:tbl>
      <w:tblPr>
        <w:tblStyle w:val="TableGrid"/>
        <w:tblW w:w="94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7"/>
        <w:gridCol w:w="2684"/>
        <w:gridCol w:w="2019"/>
        <w:gridCol w:w="1828"/>
      </w:tblGrid>
      <w:tr w:rsidR="00503455" w:rsidRPr="00AE5CC9" w14:paraId="193E873B" w14:textId="77777777" w:rsidTr="00CF1042">
        <w:trPr>
          <w:trHeight w:val="260"/>
        </w:trPr>
        <w:tc>
          <w:tcPr>
            <w:tcW w:w="2947" w:type="dxa"/>
            <w:vAlign w:val="center"/>
          </w:tcPr>
          <w:p w14:paraId="31265207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Hanyang University</w:t>
            </w:r>
          </w:p>
        </w:tc>
        <w:tc>
          <w:tcPr>
            <w:tcW w:w="2684" w:type="dxa"/>
            <w:vAlign w:val="center"/>
          </w:tcPr>
          <w:p w14:paraId="2625AE10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Seoul, Korea</w:t>
            </w:r>
          </w:p>
        </w:tc>
        <w:tc>
          <w:tcPr>
            <w:tcW w:w="2019" w:type="dxa"/>
            <w:vAlign w:val="center"/>
          </w:tcPr>
          <w:p w14:paraId="0E935549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Chemical Eng.</w:t>
            </w:r>
          </w:p>
        </w:tc>
        <w:tc>
          <w:tcPr>
            <w:tcW w:w="1828" w:type="dxa"/>
            <w:vAlign w:val="center"/>
          </w:tcPr>
          <w:p w14:paraId="453B9135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B.S. 2002</w:t>
            </w:r>
          </w:p>
        </w:tc>
      </w:tr>
      <w:tr w:rsidR="00503455" w:rsidRPr="00AE5CC9" w14:paraId="75638E52" w14:textId="77777777" w:rsidTr="00CF1042">
        <w:trPr>
          <w:trHeight w:val="260"/>
        </w:trPr>
        <w:tc>
          <w:tcPr>
            <w:tcW w:w="2947" w:type="dxa"/>
            <w:vAlign w:val="center"/>
          </w:tcPr>
          <w:p w14:paraId="0ED6A845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University of Houston</w:t>
            </w:r>
          </w:p>
        </w:tc>
        <w:tc>
          <w:tcPr>
            <w:tcW w:w="2684" w:type="dxa"/>
            <w:vAlign w:val="center"/>
          </w:tcPr>
          <w:p w14:paraId="5C021DA1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Houston, TX</w:t>
            </w:r>
          </w:p>
        </w:tc>
        <w:tc>
          <w:tcPr>
            <w:tcW w:w="2019" w:type="dxa"/>
            <w:vAlign w:val="center"/>
          </w:tcPr>
          <w:p w14:paraId="58379D07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Organic Chemistry</w:t>
            </w:r>
          </w:p>
        </w:tc>
        <w:tc>
          <w:tcPr>
            <w:tcW w:w="1828" w:type="dxa"/>
            <w:vAlign w:val="center"/>
          </w:tcPr>
          <w:p w14:paraId="688FF2D4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Ph.D. 2008</w:t>
            </w:r>
          </w:p>
        </w:tc>
      </w:tr>
      <w:tr w:rsidR="00503455" w:rsidRPr="00AE5CC9" w14:paraId="6B51E01F" w14:textId="77777777" w:rsidTr="00CF1042">
        <w:trPr>
          <w:trHeight w:val="260"/>
        </w:trPr>
        <w:tc>
          <w:tcPr>
            <w:tcW w:w="2947" w:type="dxa"/>
            <w:vAlign w:val="center"/>
          </w:tcPr>
          <w:p w14:paraId="0757E1CB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University of Florida</w:t>
            </w:r>
          </w:p>
        </w:tc>
        <w:tc>
          <w:tcPr>
            <w:tcW w:w="2684" w:type="dxa"/>
            <w:vAlign w:val="center"/>
          </w:tcPr>
          <w:p w14:paraId="517DE1EA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Gainesville, FL</w:t>
            </w:r>
          </w:p>
        </w:tc>
        <w:tc>
          <w:tcPr>
            <w:tcW w:w="2019" w:type="dxa"/>
            <w:vAlign w:val="center"/>
          </w:tcPr>
          <w:p w14:paraId="6550BE8C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Polymer Chemistry</w:t>
            </w:r>
          </w:p>
        </w:tc>
        <w:tc>
          <w:tcPr>
            <w:tcW w:w="1828" w:type="dxa"/>
            <w:vAlign w:val="center"/>
          </w:tcPr>
          <w:p w14:paraId="65AAFA51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PostDoc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E5CC9">
              <w:rPr>
                <w:rFonts w:ascii="Times New Roman" w:hAnsi="Times New Roman"/>
                <w:sz w:val="18"/>
                <w:szCs w:val="18"/>
              </w:rPr>
              <w:t>2012- 2016</w:t>
            </w:r>
          </w:p>
        </w:tc>
      </w:tr>
    </w:tbl>
    <w:p w14:paraId="3F0FF847" w14:textId="77777777" w:rsidR="00503455" w:rsidRPr="00AE5CC9" w:rsidRDefault="00503455" w:rsidP="00503455">
      <w:pPr>
        <w:spacing w:before="160" w:after="60"/>
        <w:rPr>
          <w:rFonts w:ascii="Times New Roman" w:hAnsi="Times New Roman"/>
          <w:sz w:val="18"/>
          <w:szCs w:val="18"/>
        </w:rPr>
      </w:pPr>
      <w:r w:rsidRPr="00AE5CC9">
        <w:rPr>
          <w:rFonts w:ascii="Times New Roman" w:hAnsi="Times New Roman"/>
          <w:b/>
          <w:sz w:val="18"/>
          <w:szCs w:val="18"/>
        </w:rPr>
        <w:t>Appointments</w:t>
      </w:r>
    </w:p>
    <w:tbl>
      <w:tblPr>
        <w:tblStyle w:val="TableGrid"/>
        <w:tblW w:w="97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265"/>
        <w:gridCol w:w="7191"/>
        <w:gridCol w:w="104"/>
        <w:gridCol w:w="214"/>
      </w:tblGrid>
      <w:tr w:rsidR="00503455" w:rsidRPr="00AE5CC9" w14:paraId="54A69521" w14:textId="77777777" w:rsidTr="00CF1042">
        <w:trPr>
          <w:gridAfter w:val="1"/>
          <w:wAfter w:w="214" w:type="dxa"/>
        </w:trPr>
        <w:tc>
          <w:tcPr>
            <w:tcW w:w="1980" w:type="dxa"/>
          </w:tcPr>
          <w:p w14:paraId="62B48EBD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2023 </w:t>
            </w:r>
            <w:r w:rsidRPr="00AE5CC9">
              <w:rPr>
                <w:rFonts w:ascii="Times New Roman" w:hAnsi="Times New Roman"/>
                <w:sz w:val="18"/>
                <w:szCs w:val="18"/>
              </w:rPr>
              <w:t xml:space="preserve">– </w:t>
            </w:r>
            <w:r>
              <w:rPr>
                <w:rFonts w:ascii="Times New Roman" w:hAnsi="Times New Roman"/>
                <w:sz w:val="18"/>
                <w:szCs w:val="18"/>
              </w:rPr>
              <w:t>present</w:t>
            </w:r>
          </w:p>
        </w:tc>
        <w:tc>
          <w:tcPr>
            <w:tcW w:w="7560" w:type="dxa"/>
            <w:gridSpan w:val="3"/>
          </w:tcPr>
          <w:p w14:paraId="43D4C56C" w14:textId="77777777" w:rsidR="00503455" w:rsidRPr="00AE5CC9" w:rsidRDefault="00503455" w:rsidP="00CF1042">
            <w:pPr>
              <w:ind w:right="-28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Associate</w:t>
            </w:r>
            <w:r w:rsidRPr="00AE5CC9">
              <w:rPr>
                <w:rFonts w:ascii="Times New Roman" w:hAnsi="Times New Roman"/>
                <w:sz w:val="18"/>
                <w:szCs w:val="18"/>
              </w:rPr>
              <w:t xml:space="preserve"> Professor, Department of Chemistry, </w:t>
            </w:r>
            <w:r>
              <w:rPr>
                <w:rFonts w:ascii="Times New Roman" w:hAnsi="Times New Roman"/>
                <w:sz w:val="18"/>
                <w:szCs w:val="18"/>
              </w:rPr>
              <w:t>SUNY ESF, Syracuse, NY</w:t>
            </w:r>
          </w:p>
        </w:tc>
      </w:tr>
      <w:tr w:rsidR="00503455" w:rsidRPr="00AE5CC9" w14:paraId="6F9C191D" w14:textId="77777777" w:rsidTr="00CF1042">
        <w:trPr>
          <w:gridAfter w:val="1"/>
          <w:wAfter w:w="214" w:type="dxa"/>
        </w:trPr>
        <w:tc>
          <w:tcPr>
            <w:tcW w:w="1980" w:type="dxa"/>
          </w:tcPr>
          <w:p w14:paraId="15B3E51D" w14:textId="77777777" w:rsidR="00503455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2023 </w:t>
            </w:r>
            <w:r w:rsidRPr="00AE5CC9">
              <w:rPr>
                <w:rFonts w:ascii="Times New Roman" w:hAnsi="Times New Roman"/>
                <w:sz w:val="18"/>
                <w:szCs w:val="18"/>
              </w:rPr>
              <w:t xml:space="preserve">– </w:t>
            </w:r>
            <w:r>
              <w:rPr>
                <w:rFonts w:ascii="Times New Roman" w:hAnsi="Times New Roman"/>
                <w:sz w:val="18"/>
                <w:szCs w:val="18"/>
              </w:rPr>
              <w:t>present</w:t>
            </w:r>
          </w:p>
          <w:p w14:paraId="31694002" w14:textId="77777777" w:rsidR="00503455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2020 </w:t>
            </w:r>
            <w:r w:rsidRPr="00AE5CC9">
              <w:rPr>
                <w:rFonts w:ascii="Times New Roman" w:hAnsi="Times New Roman"/>
                <w:sz w:val="18"/>
                <w:szCs w:val="18"/>
              </w:rPr>
              <w:t xml:space="preserve">– </w:t>
            </w:r>
            <w:r>
              <w:rPr>
                <w:rFonts w:ascii="Times New Roman" w:hAnsi="Times New Roman"/>
                <w:sz w:val="18"/>
                <w:szCs w:val="18"/>
              </w:rPr>
              <w:t>present</w:t>
            </w:r>
          </w:p>
          <w:p w14:paraId="2DC96897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 xml:space="preserve">2018 – </w:t>
            </w:r>
            <w:r>
              <w:rPr>
                <w:rFonts w:ascii="Times New Roman" w:hAnsi="Times New Roman"/>
                <w:sz w:val="18"/>
                <w:szCs w:val="18"/>
              </w:rPr>
              <w:t>2023</w:t>
            </w:r>
          </w:p>
        </w:tc>
        <w:tc>
          <w:tcPr>
            <w:tcW w:w="7560" w:type="dxa"/>
            <w:gridSpan w:val="3"/>
          </w:tcPr>
          <w:p w14:paraId="22BE36DC" w14:textId="77777777" w:rsidR="00503455" w:rsidRDefault="00503455" w:rsidP="00CF1042">
            <w:pPr>
              <w:ind w:right="-28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Adjunct Professor, </w:t>
            </w:r>
            <w:r w:rsidRPr="00AE5CC9">
              <w:rPr>
                <w:rFonts w:ascii="Times New Roman" w:hAnsi="Times New Roman"/>
                <w:sz w:val="18"/>
                <w:szCs w:val="18"/>
              </w:rPr>
              <w:t xml:space="preserve">Department of Chemistry, </w:t>
            </w:r>
            <w:r>
              <w:rPr>
                <w:rFonts w:ascii="Times New Roman" w:hAnsi="Times New Roman"/>
                <w:sz w:val="18"/>
                <w:szCs w:val="18"/>
              </w:rPr>
              <w:t>UNIST, Ulsan, Korea</w:t>
            </w:r>
          </w:p>
          <w:p w14:paraId="764B4CC4" w14:textId="77777777" w:rsidR="00503455" w:rsidRDefault="00503455" w:rsidP="00CF1042">
            <w:pPr>
              <w:ind w:right="-28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Adjunct Professor, </w:t>
            </w:r>
            <w:r w:rsidRPr="00AE5CC9">
              <w:rPr>
                <w:rFonts w:ascii="Times New Roman" w:hAnsi="Times New Roman"/>
                <w:sz w:val="18"/>
                <w:szCs w:val="18"/>
              </w:rPr>
              <w:t xml:space="preserve">Department of Chemistry,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Sogang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University, Seoul, Korea</w:t>
            </w:r>
          </w:p>
          <w:p w14:paraId="41CCF9E8" w14:textId="77777777" w:rsidR="00503455" w:rsidRPr="00AE5CC9" w:rsidRDefault="00503455" w:rsidP="00CF1042">
            <w:pPr>
              <w:ind w:right="-283"/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 xml:space="preserve">Assistant Professor, Department of Chemistry, </w:t>
            </w:r>
            <w:r>
              <w:rPr>
                <w:rFonts w:ascii="Times New Roman" w:hAnsi="Times New Roman"/>
                <w:sz w:val="18"/>
                <w:szCs w:val="18"/>
              </w:rPr>
              <w:t>SUNY ESF</w:t>
            </w:r>
          </w:p>
        </w:tc>
      </w:tr>
      <w:tr w:rsidR="00503455" w:rsidRPr="00AE5CC9" w14:paraId="3195A32B" w14:textId="77777777" w:rsidTr="00CF1042">
        <w:trPr>
          <w:gridAfter w:val="1"/>
          <w:wAfter w:w="214" w:type="dxa"/>
        </w:trPr>
        <w:tc>
          <w:tcPr>
            <w:tcW w:w="1980" w:type="dxa"/>
          </w:tcPr>
          <w:p w14:paraId="527C5396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 xml:space="preserve">2016 – 2018 </w:t>
            </w:r>
          </w:p>
        </w:tc>
        <w:tc>
          <w:tcPr>
            <w:tcW w:w="7560" w:type="dxa"/>
            <w:gridSpan w:val="3"/>
          </w:tcPr>
          <w:p w14:paraId="069F8A9F" w14:textId="77777777" w:rsidR="00503455" w:rsidRPr="00AE5CC9" w:rsidRDefault="00503455" w:rsidP="00CF1042">
            <w:pPr>
              <w:ind w:right="-283"/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 xml:space="preserve">Assistant Professor of Research, Department of Chemistry, University of Texas at San Antonio, </w:t>
            </w:r>
            <w:r>
              <w:rPr>
                <w:rFonts w:ascii="Times New Roman" w:hAnsi="Times New Roman"/>
                <w:sz w:val="18"/>
                <w:szCs w:val="18"/>
              </w:rPr>
              <w:t>TX</w:t>
            </w:r>
          </w:p>
        </w:tc>
      </w:tr>
      <w:tr w:rsidR="00503455" w:rsidRPr="00AE5CC9" w14:paraId="0872D15F" w14:textId="77777777" w:rsidTr="00CF1042">
        <w:trPr>
          <w:gridAfter w:val="1"/>
          <w:wAfter w:w="214" w:type="dxa"/>
        </w:trPr>
        <w:tc>
          <w:tcPr>
            <w:tcW w:w="1980" w:type="dxa"/>
          </w:tcPr>
          <w:p w14:paraId="54A1854E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2012 – 2016</w:t>
            </w:r>
          </w:p>
        </w:tc>
        <w:tc>
          <w:tcPr>
            <w:tcW w:w="7560" w:type="dxa"/>
            <w:gridSpan w:val="3"/>
          </w:tcPr>
          <w:p w14:paraId="5383F5A0" w14:textId="77777777" w:rsidR="00503455" w:rsidRPr="00AE5CC9" w:rsidRDefault="00503455" w:rsidP="00CF1042">
            <w:pPr>
              <w:ind w:right="-283"/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Postdoctoral Researcher, Department of Chemistry, University of Florida, Gainesville, FL</w:t>
            </w:r>
          </w:p>
        </w:tc>
      </w:tr>
      <w:tr w:rsidR="00503455" w:rsidRPr="00AE5CC9" w14:paraId="341252B1" w14:textId="77777777" w:rsidTr="00CF1042">
        <w:trPr>
          <w:gridAfter w:val="2"/>
          <w:wAfter w:w="318" w:type="dxa"/>
        </w:trPr>
        <w:tc>
          <w:tcPr>
            <w:tcW w:w="1980" w:type="dxa"/>
          </w:tcPr>
          <w:p w14:paraId="37D6DF9C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2009 – 2012</w:t>
            </w:r>
          </w:p>
        </w:tc>
        <w:tc>
          <w:tcPr>
            <w:tcW w:w="7456" w:type="dxa"/>
            <w:gridSpan w:val="2"/>
          </w:tcPr>
          <w:p w14:paraId="494D430E" w14:textId="77777777" w:rsidR="00503455" w:rsidRPr="00AE5CC9" w:rsidRDefault="00503455" w:rsidP="00CF1042">
            <w:pPr>
              <w:ind w:right="-283"/>
              <w:rPr>
                <w:rFonts w:ascii="Times New Roman" w:hAnsi="Times New Roman"/>
                <w:sz w:val="18"/>
                <w:szCs w:val="18"/>
              </w:rPr>
            </w:pPr>
            <w:r w:rsidRPr="00AE5CC9">
              <w:rPr>
                <w:rFonts w:ascii="Times New Roman" w:hAnsi="Times New Roman"/>
                <w:sz w:val="18"/>
                <w:szCs w:val="18"/>
              </w:rPr>
              <w:t>Principal Scientist, LG Chem, Seoul, Korea</w:t>
            </w:r>
          </w:p>
        </w:tc>
      </w:tr>
      <w:tr w:rsidR="00503455" w:rsidRPr="00AE5CC9" w14:paraId="30817CF4" w14:textId="77777777" w:rsidTr="00CF1042">
        <w:tc>
          <w:tcPr>
            <w:tcW w:w="2245" w:type="dxa"/>
            <w:gridSpan w:val="2"/>
          </w:tcPr>
          <w:p w14:paraId="3DFB2BA4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9" w:type="dxa"/>
            <w:gridSpan w:val="3"/>
          </w:tcPr>
          <w:p w14:paraId="67C5F629" w14:textId="77777777" w:rsidR="00503455" w:rsidRPr="00AE5CC9" w:rsidRDefault="00503455" w:rsidP="00CF104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2A3725B" w14:textId="77777777" w:rsidR="00503455" w:rsidRPr="00AE5CC9" w:rsidRDefault="00503455" w:rsidP="00503455">
      <w:pPr>
        <w:tabs>
          <w:tab w:val="left" w:pos="540"/>
        </w:tabs>
        <w:spacing w:after="60"/>
        <w:rPr>
          <w:rFonts w:ascii="Times New Roman" w:hAnsi="Times New Roman"/>
          <w:bCs/>
          <w:sz w:val="18"/>
          <w:szCs w:val="18"/>
        </w:rPr>
      </w:pPr>
      <w:r w:rsidRPr="00AE5CC9">
        <w:rPr>
          <w:rFonts w:ascii="Times New Roman" w:hAnsi="Times New Roman"/>
          <w:b/>
          <w:bCs/>
          <w:sz w:val="18"/>
          <w:szCs w:val="18"/>
        </w:rPr>
        <w:t>Synergistic Activities</w:t>
      </w:r>
    </w:p>
    <w:p w14:paraId="03670579" w14:textId="77777777" w:rsidR="00503455" w:rsidRPr="00BD5F3A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E</w:t>
      </w:r>
      <w:r w:rsidRPr="00AE5CC9">
        <w:rPr>
          <w:rFonts w:ascii="Times New Roman" w:hAnsi="Times New Roman" w:cs="Times New Roman"/>
          <w:sz w:val="18"/>
          <w:szCs w:val="18"/>
        </w:rPr>
        <w:t>ditorial board member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AE5CC9">
        <w:rPr>
          <w:rFonts w:ascii="Times New Roman" w:hAnsi="Times New Roman" w:cs="Times New Roman"/>
          <w:sz w:val="18"/>
          <w:szCs w:val="18"/>
        </w:rPr>
        <w:t xml:space="preserve"> </w:t>
      </w:r>
      <w:r w:rsidRPr="00AE5CC9">
        <w:rPr>
          <w:rFonts w:ascii="Times New Roman" w:hAnsi="Times New Roman" w:cs="Times New Roman"/>
          <w:i/>
          <w:iCs/>
          <w:sz w:val="18"/>
          <w:szCs w:val="18"/>
        </w:rPr>
        <w:t>ACS Applied Nano Materials</w:t>
      </w:r>
      <w:r w:rsidRPr="00AE5CC9">
        <w:rPr>
          <w:rFonts w:ascii="Times New Roman" w:hAnsi="Times New Roman" w:cs="Times New Roman"/>
          <w:sz w:val="18"/>
          <w:szCs w:val="18"/>
        </w:rPr>
        <w:t xml:space="preserve"> (2020-present)</w:t>
      </w:r>
    </w:p>
    <w:p w14:paraId="2249A28A" w14:textId="77777777" w:rsidR="00503455" w:rsidRPr="00517C26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Review</w:t>
      </w:r>
      <w:r w:rsidRPr="00BD5F3A">
        <w:rPr>
          <w:rFonts w:ascii="Times New Roman" w:hAnsi="Times New Roman" w:cs="Times New Roman"/>
          <w:sz w:val="18"/>
          <w:szCs w:val="18"/>
        </w:rPr>
        <w:t xml:space="preserve"> editor, </w:t>
      </w:r>
      <w:r w:rsidRPr="00C43C08">
        <w:rPr>
          <w:rFonts w:ascii="Times New Roman" w:hAnsi="Times New Roman" w:cs="Times New Roman"/>
          <w:sz w:val="18"/>
          <w:szCs w:val="18"/>
        </w:rPr>
        <w:t>Photocatalysis and Photochemistry</w:t>
      </w:r>
      <w:r w:rsidRPr="00BD5F3A">
        <w:rPr>
          <w:rFonts w:ascii="Times New Roman" w:hAnsi="Times New Roman" w:cs="Times New Roman"/>
          <w:sz w:val="18"/>
          <w:szCs w:val="18"/>
        </w:rPr>
        <w:t xml:space="preserve">, </w:t>
      </w:r>
      <w:r w:rsidRPr="00AE5CC9">
        <w:rPr>
          <w:rFonts w:ascii="Times New Roman" w:hAnsi="Times New Roman" w:cs="Times New Roman"/>
          <w:i/>
          <w:iCs/>
          <w:sz w:val="18"/>
          <w:szCs w:val="18"/>
        </w:rPr>
        <w:t>Frontiers in Chemistry</w:t>
      </w:r>
      <w:r w:rsidRPr="00AE5CC9">
        <w:rPr>
          <w:rFonts w:ascii="Times New Roman" w:hAnsi="Times New Roman" w:cs="Times New Roman"/>
          <w:sz w:val="18"/>
          <w:szCs w:val="18"/>
        </w:rPr>
        <w:t xml:space="preserve"> (202</w:t>
      </w:r>
      <w:r>
        <w:rPr>
          <w:rFonts w:ascii="Times New Roman" w:hAnsi="Times New Roman" w:cs="Times New Roman"/>
          <w:sz w:val="18"/>
          <w:szCs w:val="18"/>
        </w:rPr>
        <w:t>3</w:t>
      </w:r>
      <w:r w:rsidRPr="00AE5CC9">
        <w:rPr>
          <w:rFonts w:ascii="Times New Roman" w:hAnsi="Times New Roman" w:cs="Times New Roman"/>
          <w:sz w:val="18"/>
          <w:szCs w:val="18"/>
        </w:rPr>
        <w:t>-present)</w:t>
      </w:r>
    </w:p>
    <w:p w14:paraId="603FFCAE" w14:textId="5955DBC8" w:rsidR="00517C26" w:rsidRPr="004D043E" w:rsidRDefault="00517C26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 xml:space="preserve">Director of Institute for </w:t>
      </w:r>
      <w:r w:rsidR="003534EE">
        <w:rPr>
          <w:rFonts w:ascii="Times New Roman" w:hAnsi="Times New Roman" w:cs="Times New Roman" w:hint="eastAsia"/>
          <w:sz w:val="18"/>
          <w:szCs w:val="18"/>
        </w:rPr>
        <w:t xml:space="preserve">Sustainable Materials and Manufacturing </w:t>
      </w:r>
      <w:r w:rsidR="003534EE" w:rsidRPr="00AE5CC9">
        <w:rPr>
          <w:rFonts w:ascii="Times New Roman" w:hAnsi="Times New Roman" w:cs="Times New Roman"/>
          <w:sz w:val="18"/>
          <w:szCs w:val="18"/>
        </w:rPr>
        <w:t>(202</w:t>
      </w:r>
      <w:r w:rsidR="003534EE">
        <w:rPr>
          <w:rFonts w:ascii="Times New Roman" w:hAnsi="Times New Roman" w:cs="Times New Roman"/>
          <w:sz w:val="18"/>
          <w:szCs w:val="18"/>
        </w:rPr>
        <w:t>3</w:t>
      </w:r>
      <w:r w:rsidR="003534EE" w:rsidRPr="00AE5CC9">
        <w:rPr>
          <w:rFonts w:ascii="Times New Roman" w:hAnsi="Times New Roman" w:cs="Times New Roman"/>
          <w:sz w:val="18"/>
          <w:szCs w:val="18"/>
        </w:rPr>
        <w:t>-present)</w:t>
      </w:r>
    </w:p>
    <w:p w14:paraId="7DED48B8" w14:textId="77777777" w:rsidR="00503455" w:rsidRPr="004D043E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4D043E">
        <w:rPr>
          <w:rFonts w:ascii="Times New Roman" w:hAnsi="Times New Roman" w:cs="Times New Roman"/>
          <w:bCs/>
          <w:sz w:val="18"/>
          <w:szCs w:val="18"/>
        </w:rPr>
        <w:t>Steering Committee member, A New York State Designated Center of Excellence in Healthy Water Solutions, Center of Excellence in Health Water Solutions</w:t>
      </w:r>
      <w:r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AE5CC9">
        <w:rPr>
          <w:rFonts w:ascii="Times New Roman" w:hAnsi="Times New Roman" w:cs="Times New Roman"/>
          <w:sz w:val="18"/>
          <w:szCs w:val="18"/>
        </w:rPr>
        <w:t>(202</w:t>
      </w:r>
      <w:r>
        <w:rPr>
          <w:rFonts w:ascii="Times New Roman" w:hAnsi="Times New Roman" w:cs="Times New Roman"/>
          <w:sz w:val="18"/>
          <w:szCs w:val="18"/>
        </w:rPr>
        <w:t>1</w:t>
      </w:r>
      <w:r w:rsidRPr="00AE5CC9">
        <w:rPr>
          <w:rFonts w:ascii="Times New Roman" w:hAnsi="Times New Roman" w:cs="Times New Roman"/>
          <w:sz w:val="18"/>
          <w:szCs w:val="18"/>
        </w:rPr>
        <w:t>-present)</w:t>
      </w:r>
    </w:p>
    <w:p w14:paraId="130BAAB7" w14:textId="77777777" w:rsidR="00503455" w:rsidRPr="00AE5CC9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T</w:t>
      </w:r>
      <w:r w:rsidRPr="00AE5CC9">
        <w:rPr>
          <w:rFonts w:ascii="Times New Roman" w:hAnsi="Times New Roman" w:cs="Times New Roman"/>
          <w:sz w:val="18"/>
          <w:szCs w:val="18"/>
        </w:rPr>
        <w:t>opic editor</w:t>
      </w:r>
      <w:r w:rsidRPr="00964E37">
        <w:rPr>
          <w:rFonts w:ascii="Times New Roman" w:hAnsi="Times New Roman" w:cs="Times New Roman"/>
          <w:sz w:val="18"/>
          <w:szCs w:val="18"/>
        </w:rPr>
        <w:t>, Catalysis and Photocatalysis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AE5CC9">
        <w:rPr>
          <w:rFonts w:ascii="Times New Roman" w:hAnsi="Times New Roman" w:cs="Times New Roman"/>
          <w:sz w:val="18"/>
          <w:szCs w:val="18"/>
        </w:rPr>
        <w:t xml:space="preserve"> </w:t>
      </w:r>
      <w:r w:rsidRPr="00AE5CC9">
        <w:rPr>
          <w:rFonts w:ascii="Times New Roman" w:hAnsi="Times New Roman" w:cs="Times New Roman"/>
          <w:i/>
          <w:iCs/>
          <w:sz w:val="18"/>
          <w:szCs w:val="18"/>
        </w:rPr>
        <w:t>Frontiers in Chemistry</w:t>
      </w:r>
      <w:r w:rsidRPr="00AE5CC9">
        <w:rPr>
          <w:rFonts w:ascii="Times New Roman" w:hAnsi="Times New Roman" w:cs="Times New Roman"/>
          <w:sz w:val="18"/>
          <w:szCs w:val="18"/>
        </w:rPr>
        <w:t xml:space="preserve"> (2019-2020)</w:t>
      </w:r>
    </w:p>
    <w:p w14:paraId="41A0E94D" w14:textId="77777777" w:rsidR="00503455" w:rsidRPr="00AE5CC9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G</w:t>
      </w:r>
      <w:r w:rsidRPr="00AE5CC9">
        <w:rPr>
          <w:rFonts w:ascii="Times New Roman" w:hAnsi="Times New Roman" w:cs="Times New Roman"/>
          <w:sz w:val="18"/>
          <w:szCs w:val="18"/>
        </w:rPr>
        <w:t>uest editor</w:t>
      </w:r>
      <w:r w:rsidRPr="00D17DD6">
        <w:rPr>
          <w:rFonts w:ascii="Times New Roman" w:hAnsi="Times New Roman" w:cs="Times New Roman"/>
          <w:sz w:val="18"/>
          <w:szCs w:val="18"/>
        </w:rPr>
        <w:t>, Sustainable Hydrogen Production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AE5CC9">
        <w:rPr>
          <w:rFonts w:ascii="Times New Roman" w:hAnsi="Times New Roman" w:cs="Times New Roman"/>
          <w:sz w:val="18"/>
          <w:szCs w:val="18"/>
        </w:rPr>
        <w:t xml:space="preserve"> </w:t>
      </w:r>
      <w:r w:rsidRPr="00AE5CC9">
        <w:rPr>
          <w:rFonts w:ascii="Times New Roman" w:hAnsi="Times New Roman" w:cs="Times New Roman"/>
          <w:i/>
          <w:iCs/>
          <w:sz w:val="18"/>
          <w:szCs w:val="18"/>
        </w:rPr>
        <w:t>Nano Convergence</w:t>
      </w:r>
      <w:r w:rsidRPr="00AE5CC9">
        <w:rPr>
          <w:rFonts w:ascii="Times New Roman" w:hAnsi="Times New Roman" w:cs="Times New Roman"/>
          <w:sz w:val="18"/>
          <w:szCs w:val="18"/>
        </w:rPr>
        <w:t xml:space="preserve"> (2020-</w:t>
      </w:r>
      <w:r>
        <w:rPr>
          <w:rFonts w:ascii="Times New Roman" w:hAnsi="Times New Roman" w:cs="Times New Roman"/>
          <w:sz w:val="18"/>
          <w:szCs w:val="18"/>
        </w:rPr>
        <w:t>2022</w:t>
      </w:r>
      <w:r w:rsidRPr="00AE5CC9">
        <w:rPr>
          <w:rFonts w:ascii="Times New Roman" w:hAnsi="Times New Roman" w:cs="Times New Roman"/>
          <w:sz w:val="18"/>
          <w:szCs w:val="18"/>
        </w:rPr>
        <w:t>)</w:t>
      </w:r>
    </w:p>
    <w:p w14:paraId="5522F900" w14:textId="77777777" w:rsidR="00503455" w:rsidRPr="00AE5CC9" w:rsidRDefault="00503455" w:rsidP="00503455">
      <w:pPr>
        <w:tabs>
          <w:tab w:val="left" w:pos="540"/>
        </w:tabs>
        <w:spacing w:after="60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Grant Awarded</w:t>
      </w:r>
    </w:p>
    <w:p w14:paraId="1B16536C" w14:textId="77777777" w:rsidR="0078462E" w:rsidRPr="00D17DD6" w:rsidRDefault="0078462E" w:rsidP="0078462E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NSF CBET (2023-2026)</w:t>
      </w:r>
    </w:p>
    <w:p w14:paraId="39B76086" w14:textId="77777777" w:rsidR="00503455" w:rsidRPr="00AD6E8C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D17DD6">
        <w:rPr>
          <w:rFonts w:ascii="Times New Roman" w:hAnsi="Times New Roman" w:cs="Times New Roman"/>
          <w:sz w:val="18"/>
          <w:szCs w:val="18"/>
        </w:rPr>
        <w:t>NSF Chemical Synthesis (2021-2024)</w:t>
      </w:r>
    </w:p>
    <w:p w14:paraId="2A48CCE1" w14:textId="77777777" w:rsidR="00503455" w:rsidRPr="00AD6E8C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D6E8C">
        <w:rPr>
          <w:rFonts w:ascii="Times New Roman" w:hAnsi="Times New Roman" w:cs="Times New Roman"/>
          <w:sz w:val="18"/>
          <w:szCs w:val="18"/>
        </w:rPr>
        <w:t>Invited Outstanding Scientist Fellowship in Brain Pool program (2022-2025)</w:t>
      </w:r>
    </w:p>
    <w:p w14:paraId="45E8ADA7" w14:textId="77777777" w:rsidR="00503455" w:rsidRPr="00AD6E8C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D6E8C">
        <w:rPr>
          <w:rFonts w:ascii="Times New Roman" w:hAnsi="Times New Roman" w:cs="Times New Roman"/>
          <w:sz w:val="18"/>
          <w:szCs w:val="18"/>
        </w:rPr>
        <w:t>USDA McIntire Stennis Forestry Research (2020-2023)</w:t>
      </w:r>
    </w:p>
    <w:p w14:paraId="0A5AB850" w14:textId="77777777" w:rsidR="00503455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433368">
        <w:rPr>
          <w:rFonts w:ascii="Times New Roman" w:hAnsi="Times New Roman" w:cs="Times New Roman"/>
          <w:bCs/>
          <w:sz w:val="18"/>
          <w:szCs w:val="18"/>
        </w:rPr>
        <w:t>The NYS Center of Excellence in Healthy Water Solutions (2020-202</w:t>
      </w:r>
      <w:r>
        <w:rPr>
          <w:rFonts w:ascii="Times New Roman" w:hAnsi="Times New Roman" w:cs="Times New Roman"/>
          <w:bCs/>
          <w:sz w:val="18"/>
          <w:szCs w:val="18"/>
        </w:rPr>
        <w:t>3</w:t>
      </w:r>
      <w:r w:rsidRPr="00433368">
        <w:rPr>
          <w:rFonts w:ascii="Times New Roman" w:hAnsi="Times New Roman" w:cs="Times New Roman"/>
          <w:bCs/>
          <w:sz w:val="18"/>
          <w:szCs w:val="18"/>
        </w:rPr>
        <w:t>)</w:t>
      </w:r>
    </w:p>
    <w:p w14:paraId="555D83F7" w14:textId="77777777" w:rsidR="00503455" w:rsidRPr="00433368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A0A14">
        <w:rPr>
          <w:rFonts w:ascii="Times New Roman" w:hAnsi="Times New Roman" w:cs="Times New Roman"/>
          <w:bCs/>
          <w:sz w:val="18"/>
          <w:szCs w:val="18"/>
        </w:rPr>
        <w:t>The NYS Department of Economic Development (DED) through the Syracuse Center of Excellence in Environmental and Energy Systems (2022)</w:t>
      </w:r>
    </w:p>
    <w:p w14:paraId="7F9C8FB1" w14:textId="77777777" w:rsidR="00503455" w:rsidRPr="00AE5CC9" w:rsidRDefault="00503455" w:rsidP="00503455">
      <w:pPr>
        <w:pStyle w:val="ListParagraph"/>
        <w:numPr>
          <w:ilvl w:val="0"/>
          <w:numId w:val="1"/>
        </w:numPr>
        <w:tabs>
          <w:tab w:val="left" w:pos="540"/>
        </w:tabs>
        <w:spacing w:after="16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6D6690">
        <w:rPr>
          <w:rFonts w:ascii="Times New Roman" w:hAnsi="Times New Roman" w:cs="Times New Roman"/>
          <w:sz w:val="18"/>
          <w:szCs w:val="18"/>
        </w:rPr>
        <w:t>The U.S. Air Force Research Lab Faculty Fellowship (2022)</w:t>
      </w:r>
    </w:p>
    <w:p w14:paraId="344167E5" w14:textId="4DDD6BD6" w:rsidR="00503455" w:rsidRPr="00AE5CC9" w:rsidRDefault="00503455" w:rsidP="00503455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Recent </w:t>
      </w:r>
      <w:r w:rsidRPr="00AE5CC9">
        <w:rPr>
          <w:rFonts w:ascii="Times New Roman" w:hAnsi="Times New Roman"/>
          <w:b/>
          <w:sz w:val="18"/>
          <w:szCs w:val="18"/>
        </w:rPr>
        <w:t xml:space="preserve">Publications </w:t>
      </w:r>
    </w:p>
    <w:p w14:paraId="4C3B99ED" w14:textId="77777777" w:rsidR="00503455" w:rsidRDefault="00503455" w:rsidP="0050345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6D0BD6">
        <w:rPr>
          <w:rFonts w:ascii="Times New Roman" w:hAnsi="Times New Roman" w:cs="Times New Roman"/>
          <w:sz w:val="18"/>
          <w:szCs w:val="18"/>
        </w:rPr>
        <w:t>Hoijanga</w:t>
      </w:r>
      <w:proofErr w:type="spellEnd"/>
      <w:r w:rsidRPr="006D0BD6">
        <w:rPr>
          <w:rFonts w:ascii="Times New Roman" w:hAnsi="Times New Roman" w:cs="Times New Roman"/>
          <w:sz w:val="18"/>
          <w:szCs w:val="18"/>
        </w:rPr>
        <w:t xml:space="preserve">, S.; </w:t>
      </w:r>
      <w:proofErr w:type="spellStart"/>
      <w:r w:rsidRPr="006D0BD6">
        <w:rPr>
          <w:rFonts w:ascii="Times New Roman" w:hAnsi="Times New Roman" w:cs="Times New Roman"/>
          <w:sz w:val="18"/>
          <w:szCs w:val="18"/>
        </w:rPr>
        <w:t>Kunakham</w:t>
      </w:r>
      <w:proofErr w:type="spellEnd"/>
      <w:r w:rsidRPr="006D0BD6">
        <w:rPr>
          <w:rFonts w:ascii="Times New Roman" w:hAnsi="Times New Roman" w:cs="Times New Roman"/>
          <w:sz w:val="18"/>
          <w:szCs w:val="18"/>
        </w:rPr>
        <w:t xml:space="preserve">, T.; </w:t>
      </w:r>
      <w:proofErr w:type="spellStart"/>
      <w:r w:rsidRPr="006D0BD6">
        <w:rPr>
          <w:rFonts w:ascii="Times New Roman" w:hAnsi="Times New Roman" w:cs="Times New Roman"/>
          <w:sz w:val="18"/>
          <w:szCs w:val="18"/>
        </w:rPr>
        <w:t>Manokruang</w:t>
      </w:r>
      <w:proofErr w:type="spellEnd"/>
      <w:r w:rsidRPr="006D0BD6">
        <w:rPr>
          <w:rFonts w:ascii="Times New Roman" w:hAnsi="Times New Roman" w:cs="Times New Roman"/>
          <w:sz w:val="18"/>
          <w:szCs w:val="18"/>
        </w:rPr>
        <w:t xml:space="preserve">, K.; </w:t>
      </w:r>
      <w:proofErr w:type="spellStart"/>
      <w:r w:rsidRPr="006D0BD6">
        <w:rPr>
          <w:rFonts w:ascii="Times New Roman" w:hAnsi="Times New Roman" w:cs="Times New Roman"/>
          <w:sz w:val="18"/>
          <w:szCs w:val="18"/>
        </w:rPr>
        <w:t>Saiai</w:t>
      </w:r>
      <w:proofErr w:type="spellEnd"/>
      <w:r w:rsidRPr="006D0BD6">
        <w:rPr>
          <w:rFonts w:ascii="Times New Roman" w:hAnsi="Times New Roman" w:cs="Times New Roman"/>
          <w:sz w:val="18"/>
          <w:szCs w:val="18"/>
        </w:rPr>
        <w:t xml:space="preserve">, A.; Ananta, S.; Leem, G.; </w:t>
      </w:r>
      <w:proofErr w:type="spellStart"/>
      <w:r w:rsidRPr="006D0BD6">
        <w:rPr>
          <w:rFonts w:ascii="Times New Roman" w:hAnsi="Times New Roman" w:cs="Times New Roman"/>
          <w:sz w:val="18"/>
          <w:szCs w:val="18"/>
        </w:rPr>
        <w:t>Srisombata</w:t>
      </w:r>
      <w:proofErr w:type="spellEnd"/>
      <w:r w:rsidRPr="006D0BD6">
        <w:rPr>
          <w:rFonts w:ascii="Times New Roman" w:hAnsi="Times New Roman" w:cs="Times New Roman"/>
          <w:sz w:val="18"/>
          <w:szCs w:val="18"/>
        </w:rPr>
        <w:t>, L. Glutaraldehyde-Crosslinked Poly(ethyleneimine)/Magnesium Ferrite Composite Adsorbent for Ultrahigh Remediation of 2,4-Dichlorophenoxyacetic Acid. </w:t>
      </w:r>
      <w:r w:rsidRPr="006D0BD6">
        <w:rPr>
          <w:rStyle w:val="Emphasis"/>
          <w:rFonts w:ascii="Times New Roman" w:hAnsi="Times New Roman" w:cs="Times New Roman"/>
          <w:sz w:val="18"/>
          <w:szCs w:val="18"/>
        </w:rPr>
        <w:t>ACS Appl. Nano Mater.</w:t>
      </w:r>
      <w:r w:rsidRPr="006D0BD6">
        <w:rPr>
          <w:rFonts w:ascii="Times New Roman" w:hAnsi="Times New Roman" w:cs="Times New Roman"/>
          <w:sz w:val="18"/>
          <w:szCs w:val="18"/>
        </w:rPr>
        <w:t> </w:t>
      </w:r>
      <w:r w:rsidRPr="006D0BD6">
        <w:rPr>
          <w:rStyle w:val="Strong"/>
          <w:rFonts w:ascii="Times New Roman" w:hAnsi="Times New Roman" w:cs="Times New Roman"/>
          <w:sz w:val="18"/>
          <w:szCs w:val="18"/>
        </w:rPr>
        <w:t>2023</w:t>
      </w:r>
      <w:r w:rsidRPr="006D0BD6">
        <w:rPr>
          <w:rFonts w:ascii="Times New Roman" w:hAnsi="Times New Roman" w:cs="Times New Roman"/>
          <w:sz w:val="18"/>
          <w:szCs w:val="18"/>
        </w:rPr>
        <w:t>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16AB1">
        <w:rPr>
          <w:rFonts w:ascii="Times New Roman" w:hAnsi="Times New Roman" w:cs="Times New Roman"/>
          <w:sz w:val="18"/>
          <w:szCs w:val="18"/>
        </w:rPr>
        <w:t>6, 10758-10767</w:t>
      </w:r>
      <w:r w:rsidRPr="006D0BD6">
        <w:rPr>
          <w:rFonts w:ascii="Times New Roman" w:hAnsi="Times New Roman" w:cs="Times New Roman"/>
          <w:sz w:val="18"/>
          <w:szCs w:val="18"/>
        </w:rPr>
        <w:t>.</w:t>
      </w:r>
    </w:p>
    <w:p w14:paraId="258CFBDB" w14:textId="77777777" w:rsidR="00503455" w:rsidRDefault="00503455" w:rsidP="0050345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6D0BD6">
        <w:rPr>
          <w:rFonts w:ascii="Times New Roman" w:hAnsi="Times New Roman" w:cs="Times New Roman"/>
          <w:sz w:val="18"/>
          <w:szCs w:val="18"/>
        </w:rPr>
        <w:t>McMillan, N. K.; Wortley, J.; Nguyen, K.; Lopez, D. A.; Leem, G.; Sherman, B. D. Heterojunction WO3-BiVO4 Photoanodes for TEMPO-mediated Benzyl Alcohol Dehydrogenation in Organic Media. </w:t>
      </w:r>
      <w:r w:rsidRPr="006D0BD6">
        <w:rPr>
          <w:rStyle w:val="Strong"/>
          <w:rFonts w:ascii="Times New Roman" w:hAnsi="Times New Roman" w:cs="Times New Roman"/>
          <w:sz w:val="18"/>
          <w:szCs w:val="18"/>
        </w:rPr>
        <w:t>2023</w:t>
      </w:r>
      <w:r w:rsidRPr="006D0BD6">
        <w:rPr>
          <w:rFonts w:ascii="Times New Roman" w:hAnsi="Times New Roman" w:cs="Times New Roman"/>
          <w:sz w:val="18"/>
          <w:szCs w:val="18"/>
        </w:rPr>
        <w:t>, </w:t>
      </w:r>
      <w:r w:rsidRPr="006D0BD6">
        <w:rPr>
          <w:rStyle w:val="Emphasis"/>
          <w:rFonts w:ascii="Times New Roman" w:hAnsi="Times New Roman" w:cs="Times New Roman"/>
          <w:sz w:val="18"/>
          <w:szCs w:val="18"/>
        </w:rPr>
        <w:t>ACS Appl. Eng. Mater.</w:t>
      </w:r>
      <w:r w:rsidRPr="006D0BD6">
        <w:rPr>
          <w:rFonts w:ascii="Times New Roman" w:hAnsi="Times New Roman" w:cs="Times New Roman"/>
          <w:sz w:val="18"/>
          <w:szCs w:val="18"/>
        </w:rPr>
        <w:t> </w:t>
      </w:r>
      <w:r w:rsidRPr="006D0BD6">
        <w:rPr>
          <w:rStyle w:val="Strong"/>
          <w:rFonts w:ascii="Times New Roman" w:hAnsi="Times New Roman" w:cs="Times New Roman"/>
          <w:sz w:val="18"/>
          <w:szCs w:val="18"/>
        </w:rPr>
        <w:t>2023</w:t>
      </w:r>
      <w:r w:rsidRPr="006D0BD6">
        <w:rPr>
          <w:rFonts w:ascii="Times New Roman" w:hAnsi="Times New Roman" w:cs="Times New Roman"/>
          <w:sz w:val="18"/>
          <w:szCs w:val="18"/>
        </w:rPr>
        <w:t xml:space="preserve">, </w:t>
      </w:r>
      <w:r w:rsidRPr="00322AA7">
        <w:rPr>
          <w:rFonts w:ascii="Times New Roman" w:hAnsi="Times New Roman" w:cs="Times New Roman"/>
          <w:sz w:val="18"/>
          <w:szCs w:val="18"/>
        </w:rPr>
        <w:t>1, 3122-3133.</w:t>
      </w:r>
    </w:p>
    <w:p w14:paraId="2CA6C379" w14:textId="77777777" w:rsidR="00503455" w:rsidRDefault="00503455" w:rsidP="0050345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693211">
        <w:rPr>
          <w:rFonts w:ascii="Times New Roman" w:hAnsi="Times New Roman" w:cs="Times New Roman"/>
          <w:sz w:val="18"/>
          <w:szCs w:val="18"/>
        </w:rPr>
        <w:t xml:space="preserve">Zhuang, J.; Kim, S.; Li, Y.; Nonkumwong, J.; Srisombat, L.; Kim, K. H.; Wie, J. J.; Leem, G.; Yoo, C. G. MgFe2O4 Nanoparticle/Peracetic Acid Hybrids for Catalytic Oxidative Depolymerization of Lignin.  </w:t>
      </w:r>
      <w:r w:rsidRPr="00704929">
        <w:rPr>
          <w:rFonts w:ascii="Times New Roman" w:hAnsi="Times New Roman" w:cs="Times New Roman"/>
          <w:i/>
          <w:iCs/>
          <w:sz w:val="18"/>
          <w:szCs w:val="18"/>
        </w:rPr>
        <w:t>ACS Appl. Nano Mater.</w:t>
      </w:r>
      <w:r w:rsidRPr="00373D9D">
        <w:rPr>
          <w:rFonts w:ascii="Times New Roman" w:hAnsi="Times New Roman" w:cs="Times New Roman"/>
          <w:sz w:val="18"/>
          <w:szCs w:val="18"/>
        </w:rPr>
        <w:t xml:space="preserve"> </w:t>
      </w:r>
      <w:r w:rsidRPr="00373D9D">
        <w:rPr>
          <w:rFonts w:ascii="Times New Roman" w:hAnsi="Times New Roman" w:cs="Times New Roman"/>
          <w:b/>
          <w:bCs/>
          <w:sz w:val="18"/>
          <w:szCs w:val="18"/>
        </w:rPr>
        <w:t>2023</w:t>
      </w:r>
      <w:r w:rsidRPr="00373D9D">
        <w:rPr>
          <w:rFonts w:ascii="Times New Roman" w:hAnsi="Times New Roman" w:cs="Times New Roman"/>
          <w:sz w:val="18"/>
          <w:szCs w:val="18"/>
        </w:rPr>
        <w:t xml:space="preserve">, 6, 10758-10767. </w:t>
      </w:r>
    </w:p>
    <w:p w14:paraId="14A5B44E" w14:textId="77777777" w:rsidR="00503455" w:rsidRDefault="00503455" w:rsidP="0050345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04929">
        <w:rPr>
          <w:rFonts w:ascii="Times New Roman" w:hAnsi="Times New Roman" w:cs="Times New Roman"/>
          <w:sz w:val="18"/>
          <w:szCs w:val="18"/>
        </w:rPr>
        <w:t xml:space="preserve">Kim, S.; Kang, H. C.; Chu, C.; Li, S.; Yoo, K.; Wijethunga, U. K.; Zheng, W.; Yoo, C. G.; Sherman, B.; Lee, J.-J.; Leem. G. Solar Energy Driven C-C Bond Cleavage in a Lignin Model Compound with a D–π–A Organic Dye-Sensitized Photoanode. </w:t>
      </w:r>
      <w:r w:rsidRPr="00704929">
        <w:rPr>
          <w:rFonts w:ascii="Times New Roman" w:hAnsi="Times New Roman" w:cs="Times New Roman"/>
          <w:i/>
          <w:iCs/>
          <w:sz w:val="18"/>
          <w:szCs w:val="18"/>
        </w:rPr>
        <w:t>Sustainable Energy &amp; Fuels</w:t>
      </w:r>
      <w:r w:rsidRPr="00704929">
        <w:rPr>
          <w:rFonts w:ascii="Times New Roman" w:hAnsi="Times New Roman" w:cs="Times New Roman"/>
          <w:sz w:val="18"/>
          <w:szCs w:val="18"/>
        </w:rPr>
        <w:t xml:space="preserve"> </w:t>
      </w:r>
      <w:r w:rsidRPr="00704929">
        <w:rPr>
          <w:rFonts w:ascii="Times New Roman" w:hAnsi="Times New Roman" w:cs="Times New Roman"/>
          <w:b/>
          <w:bCs/>
          <w:sz w:val="18"/>
          <w:szCs w:val="18"/>
        </w:rPr>
        <w:t>2023</w:t>
      </w:r>
      <w:r w:rsidRPr="00704929">
        <w:rPr>
          <w:rFonts w:ascii="Times New Roman" w:hAnsi="Times New Roman" w:cs="Times New Roman"/>
          <w:sz w:val="18"/>
          <w:szCs w:val="18"/>
        </w:rPr>
        <w:t>, 7, 2339-2348.</w:t>
      </w:r>
    </w:p>
    <w:p w14:paraId="3402C26B" w14:textId="77777777" w:rsidR="00503455" w:rsidRDefault="00503455" w:rsidP="0050345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04929">
        <w:rPr>
          <w:rFonts w:ascii="Times New Roman" w:hAnsi="Times New Roman" w:cs="Times New Roman"/>
          <w:sz w:val="18"/>
          <w:szCs w:val="18"/>
        </w:rPr>
        <w:t xml:space="preserve">MacSwain, W.; Lin, H.; Li, Z.-J.; Li, S.; Chu, C.; Leem, G.; Zheng, W. Facilitated Electron Transfer by Mn dopants in 1-Dimensional </w:t>
      </w:r>
      <w:proofErr w:type="spellStart"/>
      <w:r w:rsidRPr="00704929">
        <w:rPr>
          <w:rFonts w:ascii="Times New Roman" w:hAnsi="Times New Roman" w:cs="Times New Roman"/>
          <w:sz w:val="18"/>
          <w:szCs w:val="18"/>
        </w:rPr>
        <w:t>CdS</w:t>
      </w:r>
      <w:proofErr w:type="spellEnd"/>
      <w:r w:rsidRPr="00704929">
        <w:rPr>
          <w:rFonts w:ascii="Times New Roman" w:hAnsi="Times New Roman" w:cs="Times New Roman"/>
          <w:sz w:val="18"/>
          <w:szCs w:val="18"/>
        </w:rPr>
        <w:t xml:space="preserve"> Nanorods for Enhanced Photocatalytic Hydrogen Generation. </w:t>
      </w:r>
      <w:r w:rsidRPr="00704929">
        <w:rPr>
          <w:rFonts w:ascii="Times New Roman" w:hAnsi="Times New Roman" w:cs="Times New Roman"/>
          <w:i/>
          <w:iCs/>
          <w:sz w:val="18"/>
          <w:szCs w:val="18"/>
        </w:rPr>
        <w:t>J. Mater. Chem. A.</w:t>
      </w:r>
      <w:r w:rsidRPr="00704929">
        <w:rPr>
          <w:rFonts w:ascii="Times New Roman" w:hAnsi="Times New Roman" w:cs="Times New Roman"/>
          <w:sz w:val="18"/>
          <w:szCs w:val="18"/>
        </w:rPr>
        <w:t xml:space="preserve"> </w:t>
      </w:r>
      <w:r w:rsidRPr="00704929">
        <w:rPr>
          <w:rFonts w:ascii="Times New Roman" w:hAnsi="Times New Roman" w:cs="Times New Roman"/>
          <w:b/>
          <w:bCs/>
          <w:sz w:val="18"/>
          <w:szCs w:val="18"/>
        </w:rPr>
        <w:t>2023</w:t>
      </w:r>
      <w:r w:rsidRPr="00704929">
        <w:rPr>
          <w:rFonts w:ascii="Times New Roman" w:hAnsi="Times New Roman" w:cs="Times New Roman"/>
          <w:sz w:val="18"/>
          <w:szCs w:val="18"/>
        </w:rPr>
        <w:t>, 11, 7066-7076.</w:t>
      </w:r>
    </w:p>
    <w:p w14:paraId="68E9518B" w14:textId="77777777" w:rsidR="00503455" w:rsidRDefault="00503455" w:rsidP="0050345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73B1">
        <w:rPr>
          <w:rFonts w:ascii="Times New Roman" w:hAnsi="Times New Roman" w:cs="Times New Roman"/>
          <w:sz w:val="18"/>
          <w:szCs w:val="18"/>
        </w:rPr>
        <w:t xml:space="preserve">Li, S.; Park, S.; Sherman, B.; Yoo, C. G.; Leem, G. Photocatalytic Chemical Transformations in Lignin. </w:t>
      </w:r>
      <w:r w:rsidRPr="00FF73B1">
        <w:rPr>
          <w:rFonts w:ascii="Times New Roman" w:hAnsi="Times New Roman" w:cs="Times New Roman"/>
          <w:i/>
          <w:iCs/>
          <w:sz w:val="18"/>
          <w:szCs w:val="18"/>
        </w:rPr>
        <w:t xml:space="preserve">Chem. </w:t>
      </w:r>
      <w:proofErr w:type="spellStart"/>
      <w:r w:rsidRPr="00FF73B1">
        <w:rPr>
          <w:rFonts w:ascii="Times New Roman" w:hAnsi="Times New Roman" w:cs="Times New Roman"/>
          <w:i/>
          <w:iCs/>
          <w:sz w:val="18"/>
          <w:szCs w:val="18"/>
        </w:rPr>
        <w:t>Commun</w:t>
      </w:r>
      <w:proofErr w:type="spellEnd"/>
      <w:r w:rsidRPr="00FF73B1">
        <w:rPr>
          <w:rFonts w:ascii="Times New Roman" w:hAnsi="Times New Roman" w:cs="Times New Roman"/>
          <w:i/>
          <w:iCs/>
          <w:sz w:val="18"/>
          <w:szCs w:val="18"/>
        </w:rPr>
        <w:t>.</w:t>
      </w:r>
      <w:r w:rsidRPr="00FF73B1">
        <w:rPr>
          <w:rFonts w:ascii="Times New Roman" w:hAnsi="Times New Roman" w:cs="Times New Roman"/>
          <w:sz w:val="18"/>
          <w:szCs w:val="18"/>
        </w:rPr>
        <w:t xml:space="preserve"> </w:t>
      </w:r>
      <w:r w:rsidRPr="00FF73B1">
        <w:rPr>
          <w:rFonts w:ascii="Times New Roman" w:hAnsi="Times New Roman" w:cs="Times New Roman"/>
          <w:b/>
          <w:bCs/>
          <w:sz w:val="18"/>
          <w:szCs w:val="18"/>
        </w:rPr>
        <w:t>2023</w:t>
      </w:r>
      <w:r w:rsidRPr="00FF73B1">
        <w:rPr>
          <w:rFonts w:ascii="Times New Roman" w:hAnsi="Times New Roman" w:cs="Times New Roman"/>
          <w:sz w:val="18"/>
          <w:szCs w:val="18"/>
        </w:rPr>
        <w:t>, 59, 401-403.</w:t>
      </w:r>
    </w:p>
    <w:p w14:paraId="5FFA2D53" w14:textId="77777777" w:rsidR="00503455" w:rsidRPr="00503455" w:rsidRDefault="00503455" w:rsidP="00FA1FE5">
      <w:pPr>
        <w:spacing w:after="120" w:line="252" w:lineRule="auto"/>
        <w:rPr>
          <w:rFonts w:ascii="Times New Roman" w:eastAsiaTheme="minorEastAsia" w:hAnsi="Times New Roman"/>
          <w:lang w:eastAsia="ko-KR"/>
        </w:rPr>
      </w:pPr>
    </w:p>
    <w:p w14:paraId="6555324E" w14:textId="77777777" w:rsidR="00FA1FE5" w:rsidRDefault="00FA1FE5" w:rsidP="00FA1FE5">
      <w:pPr>
        <w:spacing w:after="120" w:line="252" w:lineRule="auto"/>
        <w:rPr>
          <w:rFonts w:ascii="Times New Roman" w:eastAsia="Times New Roman" w:hAnsi="Times New Roman"/>
        </w:rPr>
      </w:pPr>
    </w:p>
    <w:p w14:paraId="1077D85E" w14:textId="77777777" w:rsidR="004E4E87" w:rsidRPr="007E2AE5" w:rsidRDefault="004E4E87" w:rsidP="00FA1FE5">
      <w:pPr>
        <w:spacing w:after="120" w:line="252" w:lineRule="auto"/>
        <w:rPr>
          <w:rFonts w:ascii="Times New Roman" w:eastAsia="Malgun Gothic" w:hAnsi="Times New Roman"/>
          <w:lang w:eastAsia="ko-KR"/>
        </w:rPr>
      </w:pPr>
    </w:p>
    <w:sectPr w:rsidR="004E4E87" w:rsidRPr="007E2AE5" w:rsidSect="00A030A8">
      <w:pgSz w:w="11899" w:h="16838"/>
      <w:pgMar w:top="1418" w:right="1418" w:bottom="1418" w:left="1418" w:header="0" w:footer="85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36AC6" w14:textId="77777777" w:rsidR="004B3E11" w:rsidRDefault="004B3E11">
      <w:r>
        <w:separator/>
      </w:r>
    </w:p>
  </w:endnote>
  <w:endnote w:type="continuationSeparator" w:id="0">
    <w:p w14:paraId="3B756D37" w14:textId="77777777" w:rsidR="004B3E11" w:rsidRDefault="004B3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Osaka">
    <w:altName w:val="Yu Gothic"/>
    <w:charset w:val="80"/>
    <w:family w:val="swiss"/>
    <w:pitch w:val="variable"/>
    <w:sig w:usb0="00000001" w:usb1="08070000" w:usb2="00000010" w:usb3="00000000" w:csb0="0002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平成明朝">
    <w:altName w:val="Yu Gothic"/>
    <w:charset w:val="80"/>
    <w:family w:val="auto"/>
    <w:pitch w:val="variable"/>
    <w:sig w:usb0="00000000" w:usb1="00000000" w:usb2="07040001" w:usb3="00000000" w:csb0="0002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細明朝体">
    <w:altName w:val="Yu Gothic"/>
    <w:charset w:val="80"/>
    <w:family w:val="auto"/>
    <w:pitch w:val="variable"/>
    <w:sig w:usb0="01000000" w:usb1="00000000" w:usb2="07040001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CBD7D" w14:textId="77777777" w:rsidR="004B3E11" w:rsidRDefault="004B3E11">
      <w:r>
        <w:separator/>
      </w:r>
    </w:p>
  </w:footnote>
  <w:footnote w:type="continuationSeparator" w:id="0">
    <w:p w14:paraId="165A1FAA" w14:textId="77777777" w:rsidR="004B3E11" w:rsidRDefault="004B3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37377"/>
    <w:multiLevelType w:val="hybridMultilevel"/>
    <w:tmpl w:val="D1320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E0457"/>
    <w:multiLevelType w:val="hybridMultilevel"/>
    <w:tmpl w:val="45E4B14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717967849">
    <w:abstractNumId w:val="1"/>
  </w:num>
  <w:num w:numId="2" w16cid:durableId="2007974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 style="mso-position-vertical-relative:page" fill="f" fillcolor="white" stroke="f">
      <v:fill color="white" on="f"/>
      <v:stroke on="f"/>
      <v:shadow color="black" opacity="49151f" offset=".74833mm,.74833mm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zMzExsDSzNDQyNDJV0lEKTi0uzszPAykwrwUAWK9NISwAAAA="/>
  </w:docVars>
  <w:rsids>
    <w:rsidRoot w:val="00B11147"/>
    <w:rsid w:val="000001C2"/>
    <w:rsid w:val="00032CD2"/>
    <w:rsid w:val="00052D31"/>
    <w:rsid w:val="000619BC"/>
    <w:rsid w:val="00090FC8"/>
    <w:rsid w:val="000B7D08"/>
    <w:rsid w:val="000F02D2"/>
    <w:rsid w:val="001131FA"/>
    <w:rsid w:val="00126271"/>
    <w:rsid w:val="001330DB"/>
    <w:rsid w:val="00184EA9"/>
    <w:rsid w:val="001B692C"/>
    <w:rsid w:val="001E43D8"/>
    <w:rsid w:val="001E700C"/>
    <w:rsid w:val="001F3196"/>
    <w:rsid w:val="00213127"/>
    <w:rsid w:val="00296404"/>
    <w:rsid w:val="002A2ECC"/>
    <w:rsid w:val="002A7CAF"/>
    <w:rsid w:val="002B04FA"/>
    <w:rsid w:val="002C04EC"/>
    <w:rsid w:val="002C3A2B"/>
    <w:rsid w:val="002C51CC"/>
    <w:rsid w:val="002C7DD3"/>
    <w:rsid w:val="002E37D8"/>
    <w:rsid w:val="00346E0B"/>
    <w:rsid w:val="003534EE"/>
    <w:rsid w:val="003A3884"/>
    <w:rsid w:val="003C4B42"/>
    <w:rsid w:val="003D7C2F"/>
    <w:rsid w:val="00424180"/>
    <w:rsid w:val="00434154"/>
    <w:rsid w:val="004B3E11"/>
    <w:rsid w:val="004D4539"/>
    <w:rsid w:val="004D5EDE"/>
    <w:rsid w:val="004D6802"/>
    <w:rsid w:val="004D7083"/>
    <w:rsid w:val="004E4E87"/>
    <w:rsid w:val="004F27B9"/>
    <w:rsid w:val="00503455"/>
    <w:rsid w:val="00517C26"/>
    <w:rsid w:val="005C1B36"/>
    <w:rsid w:val="00667654"/>
    <w:rsid w:val="00667690"/>
    <w:rsid w:val="006B400E"/>
    <w:rsid w:val="006E4349"/>
    <w:rsid w:val="00711A29"/>
    <w:rsid w:val="00745096"/>
    <w:rsid w:val="0078462E"/>
    <w:rsid w:val="00790D60"/>
    <w:rsid w:val="007E2AE5"/>
    <w:rsid w:val="008118F6"/>
    <w:rsid w:val="008137A0"/>
    <w:rsid w:val="0082778F"/>
    <w:rsid w:val="00830B4B"/>
    <w:rsid w:val="008401C1"/>
    <w:rsid w:val="0086059D"/>
    <w:rsid w:val="008708F2"/>
    <w:rsid w:val="008C0642"/>
    <w:rsid w:val="008E044E"/>
    <w:rsid w:val="008E4C03"/>
    <w:rsid w:val="00907025"/>
    <w:rsid w:val="00920044"/>
    <w:rsid w:val="00936905"/>
    <w:rsid w:val="00937AA1"/>
    <w:rsid w:val="00941F55"/>
    <w:rsid w:val="00984A69"/>
    <w:rsid w:val="009A38B5"/>
    <w:rsid w:val="009D6598"/>
    <w:rsid w:val="009F0249"/>
    <w:rsid w:val="00A030A8"/>
    <w:rsid w:val="00A14CE0"/>
    <w:rsid w:val="00A21B9B"/>
    <w:rsid w:val="00A438CB"/>
    <w:rsid w:val="00A46A11"/>
    <w:rsid w:val="00A9119F"/>
    <w:rsid w:val="00A92451"/>
    <w:rsid w:val="00A9523A"/>
    <w:rsid w:val="00A95D20"/>
    <w:rsid w:val="00AA26CE"/>
    <w:rsid w:val="00AE3657"/>
    <w:rsid w:val="00B11147"/>
    <w:rsid w:val="00B22D00"/>
    <w:rsid w:val="00B23A87"/>
    <w:rsid w:val="00B33656"/>
    <w:rsid w:val="00B522F2"/>
    <w:rsid w:val="00B57880"/>
    <w:rsid w:val="00B65D38"/>
    <w:rsid w:val="00B957F4"/>
    <w:rsid w:val="00BB2FAF"/>
    <w:rsid w:val="00BC0C51"/>
    <w:rsid w:val="00BC6CAB"/>
    <w:rsid w:val="00BF0BC5"/>
    <w:rsid w:val="00C02A9F"/>
    <w:rsid w:val="00C04D7D"/>
    <w:rsid w:val="00C210F9"/>
    <w:rsid w:val="00C27E3C"/>
    <w:rsid w:val="00C3618B"/>
    <w:rsid w:val="00C44404"/>
    <w:rsid w:val="00C5045F"/>
    <w:rsid w:val="00C63AEB"/>
    <w:rsid w:val="00C86652"/>
    <w:rsid w:val="00CC60EF"/>
    <w:rsid w:val="00CD14B1"/>
    <w:rsid w:val="00CD3D67"/>
    <w:rsid w:val="00E06204"/>
    <w:rsid w:val="00E329AC"/>
    <w:rsid w:val="00E4207D"/>
    <w:rsid w:val="00E46E4F"/>
    <w:rsid w:val="00EA63CE"/>
    <w:rsid w:val="00F01A62"/>
    <w:rsid w:val="00F3046B"/>
    <w:rsid w:val="00F35510"/>
    <w:rsid w:val="00F35F3A"/>
    <w:rsid w:val="00F61CA0"/>
    <w:rsid w:val="00F86419"/>
    <w:rsid w:val="00FA1FE5"/>
    <w:rsid w:val="00FB09F7"/>
    <w:rsid w:val="00FB74DE"/>
    <w:rsid w:val="00FC2DCD"/>
    <w:rsid w:val="00FD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page" fill="f" fillcolor="white" stroke="f">
      <v:fill color="white" on="f"/>
      <v:stroke on="f"/>
      <v:shadow color="black" opacity="49151f" offset=".74833mm,.74833mm"/>
    </o:shapedefaults>
    <o:shapelayout v:ext="edit">
      <o:idmap v:ext="edit" data="2"/>
    </o:shapelayout>
  </w:shapeDefaults>
  <w:doNotEmbedSmartTags/>
  <w:decimalSymbol w:val="."/>
  <w:listSeparator w:val=","/>
  <w14:docId w14:val="6CF10DBE"/>
  <w15:chartTrackingRefBased/>
  <w15:docId w15:val="{59D015F7-F1C1-4848-9B18-48CF9B412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Osaka" w:hAnsi="Century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6652"/>
    <w:pPr>
      <w:widowControl w:val="0"/>
      <w:jc w:val="both"/>
    </w:pPr>
    <w:rPr>
      <w:rFonts w:eastAsia="MS Mincho"/>
      <w:kern w:val="2"/>
      <w:sz w:val="24"/>
      <w:szCs w:val="24"/>
      <w:lang w:eastAsia="ja-JP"/>
    </w:rPr>
  </w:style>
  <w:style w:type="paragraph" w:styleId="Heading1">
    <w:name w:val="heading 1"/>
    <w:basedOn w:val="Normal"/>
    <w:next w:val="Normal"/>
    <w:qFormat/>
    <w:rsid w:val="003344BD"/>
    <w:pPr>
      <w:keepNext/>
      <w:widowControl/>
      <w:jc w:val="left"/>
      <w:outlineLvl w:val="0"/>
    </w:pPr>
    <w:rPr>
      <w:rFonts w:ascii="Times" w:eastAsia="Times" w:hAnsi="Times"/>
      <w:b/>
      <w:kern w:val="0"/>
      <w:szCs w:val="20"/>
      <w:lang w:eastAsia="en-US"/>
    </w:rPr>
  </w:style>
  <w:style w:type="paragraph" w:styleId="Heading2">
    <w:name w:val="heading 2"/>
    <w:basedOn w:val="Normal"/>
    <w:next w:val="Normal"/>
    <w:qFormat/>
    <w:rsid w:val="0015774D"/>
    <w:pPr>
      <w:keepNext/>
      <w:widowControl/>
      <w:jc w:val="center"/>
      <w:outlineLvl w:val="1"/>
    </w:pPr>
    <w:rPr>
      <w:rFonts w:ascii="Times New Roman" w:hAnsi="Times New Roman"/>
      <w:b/>
      <w:bCs/>
      <w:kern w:val="0"/>
      <w:sz w:val="32"/>
      <w:szCs w:val="20"/>
      <w:lang w:val="de-DE" w:eastAsia="en-US"/>
    </w:rPr>
  </w:style>
  <w:style w:type="paragraph" w:styleId="Heading3">
    <w:name w:val="heading 3"/>
    <w:basedOn w:val="Normal"/>
    <w:next w:val="Normal"/>
    <w:qFormat/>
    <w:rsid w:val="003344BD"/>
    <w:pPr>
      <w:keepNext/>
      <w:ind w:leftChars="400" w:left="400"/>
      <w:outlineLvl w:val="2"/>
    </w:pPr>
    <w:rPr>
      <w:rFonts w:ascii="Arial" w:eastAsia="MS Gothic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Normal"/>
    <w:next w:val="Normal"/>
    <w:rsid w:val="00B7662A"/>
    <w:pPr>
      <w:widowControl/>
      <w:autoSpaceDE w:val="0"/>
      <w:autoSpaceDN w:val="0"/>
      <w:adjustRightInd w:val="0"/>
      <w:jc w:val="left"/>
    </w:pPr>
    <w:rPr>
      <w:rFonts w:ascii="Times New Roman" w:hAnsi="Times New Roman"/>
      <w:kern w:val="0"/>
    </w:rPr>
  </w:style>
  <w:style w:type="paragraph" w:customStyle="1" w:styleId="HFI-Title">
    <w:name w:val="HFI-Title"/>
    <w:basedOn w:val="Normal"/>
    <w:rsid w:val="00E7190F"/>
    <w:pPr>
      <w:widowControl/>
      <w:jc w:val="center"/>
    </w:pPr>
    <w:rPr>
      <w:rFonts w:ascii="Times New Roman" w:hAnsi="Times New Roman"/>
      <w:b/>
      <w:kern w:val="0"/>
      <w:sz w:val="28"/>
      <w:szCs w:val="20"/>
      <w:lang w:val="en-GB" w:eastAsia="en-US"/>
    </w:rPr>
  </w:style>
  <w:style w:type="paragraph" w:customStyle="1" w:styleId="Default">
    <w:name w:val="Default"/>
    <w:rsid w:val="00725B0C"/>
    <w:pPr>
      <w:autoSpaceDE w:val="0"/>
      <w:autoSpaceDN w:val="0"/>
      <w:adjustRightInd w:val="0"/>
    </w:pPr>
    <w:rPr>
      <w:rFonts w:ascii="Times New Roman" w:eastAsia="MS Mincho" w:hAnsi="Times New Roman"/>
      <w:color w:val="000000"/>
      <w:sz w:val="24"/>
      <w:szCs w:val="24"/>
      <w:lang w:eastAsia="ja-JP"/>
    </w:rPr>
  </w:style>
  <w:style w:type="paragraph" w:customStyle="1" w:styleId="FR2">
    <w:name w:val="FR2"/>
    <w:rsid w:val="004F0656"/>
    <w:pPr>
      <w:widowControl w:val="0"/>
      <w:spacing w:before="180"/>
    </w:pPr>
    <w:rPr>
      <w:rFonts w:ascii="Arial" w:eastAsia="平成明朝" w:hAnsi="Arial"/>
      <w:b/>
      <w:snapToGrid w:val="0"/>
      <w:lang w:eastAsia="ru-RU"/>
    </w:rPr>
  </w:style>
  <w:style w:type="paragraph" w:styleId="Header">
    <w:name w:val="header"/>
    <w:basedOn w:val="Normal"/>
    <w:rsid w:val="004F0656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semiHidden/>
    <w:rsid w:val="004F0656"/>
    <w:pPr>
      <w:tabs>
        <w:tab w:val="center" w:pos="4252"/>
        <w:tab w:val="right" w:pos="8504"/>
      </w:tabs>
      <w:snapToGrid w:val="0"/>
    </w:pPr>
  </w:style>
  <w:style w:type="paragraph" w:styleId="BodyText">
    <w:name w:val="Body Text"/>
    <w:basedOn w:val="Normal"/>
    <w:rsid w:val="004F0656"/>
    <w:pPr>
      <w:widowControl/>
      <w:overflowPunct w:val="0"/>
      <w:autoSpaceDE w:val="0"/>
      <w:autoSpaceDN w:val="0"/>
      <w:adjustRightInd w:val="0"/>
      <w:spacing w:line="240" w:lineRule="exact"/>
      <w:ind w:right="-428"/>
      <w:jc w:val="left"/>
      <w:textAlignment w:val="baseline"/>
    </w:pPr>
    <w:rPr>
      <w:rFonts w:ascii="Times" w:eastAsia="平成明朝" w:hAnsi="Times"/>
      <w:kern w:val="0"/>
      <w:szCs w:val="20"/>
    </w:rPr>
  </w:style>
  <w:style w:type="character" w:styleId="Hyperlink">
    <w:name w:val="Hyperlink"/>
    <w:rsid w:val="004F0656"/>
    <w:rPr>
      <w:color w:val="0000FF"/>
      <w:u w:val="single"/>
    </w:rPr>
  </w:style>
  <w:style w:type="paragraph" w:styleId="BodyTextIndent">
    <w:name w:val="Body Text Indent"/>
    <w:basedOn w:val="Normal"/>
    <w:rsid w:val="004F0656"/>
    <w:pPr>
      <w:jc w:val="left"/>
    </w:pPr>
    <w:rPr>
      <w:rFonts w:ascii="Times New Roman" w:eastAsia="PMingLiU" w:hAnsi="Times New Roman"/>
      <w:i/>
      <w:szCs w:val="20"/>
      <w:lang w:eastAsia="zh-TW"/>
    </w:rPr>
  </w:style>
  <w:style w:type="paragraph" w:styleId="Title">
    <w:name w:val="Title"/>
    <w:basedOn w:val="Normal"/>
    <w:qFormat/>
    <w:rsid w:val="004F0656"/>
    <w:pPr>
      <w:jc w:val="center"/>
    </w:pPr>
    <w:rPr>
      <w:rFonts w:ascii="Times" w:hAnsi="Times"/>
      <w:b/>
      <w:sz w:val="28"/>
      <w:szCs w:val="20"/>
    </w:rPr>
  </w:style>
  <w:style w:type="paragraph" w:styleId="Caption">
    <w:name w:val="caption"/>
    <w:basedOn w:val="Normal"/>
    <w:next w:val="Normal"/>
    <w:qFormat/>
    <w:rsid w:val="004F0656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rFonts w:ascii="Times" w:eastAsia="平成明朝" w:hAnsi="Times"/>
      <w:b/>
      <w:kern w:val="0"/>
      <w:sz w:val="18"/>
      <w:szCs w:val="20"/>
    </w:rPr>
  </w:style>
  <w:style w:type="paragraph" w:customStyle="1" w:styleId="CM2">
    <w:name w:val="CM2"/>
    <w:basedOn w:val="Default"/>
    <w:next w:val="Default"/>
    <w:rsid w:val="0089188F"/>
    <w:pPr>
      <w:widowControl w:val="0"/>
      <w:spacing w:after="500"/>
    </w:pPr>
    <w:rPr>
      <w:rFonts w:ascii="Times" w:hAnsi="Times"/>
      <w:color w:val="auto"/>
    </w:rPr>
  </w:style>
  <w:style w:type="paragraph" w:customStyle="1" w:styleId="CM1">
    <w:name w:val="CM1"/>
    <w:basedOn w:val="Default"/>
    <w:next w:val="Default"/>
    <w:rsid w:val="0089188F"/>
    <w:pPr>
      <w:widowControl w:val="0"/>
      <w:spacing w:line="416" w:lineRule="atLeast"/>
    </w:pPr>
    <w:rPr>
      <w:rFonts w:ascii="Times" w:hAnsi="Times"/>
      <w:color w:val="auto"/>
    </w:rPr>
  </w:style>
  <w:style w:type="paragraph" w:customStyle="1" w:styleId="CM4">
    <w:name w:val="CM4"/>
    <w:basedOn w:val="Default"/>
    <w:next w:val="Default"/>
    <w:rsid w:val="003344BD"/>
    <w:pPr>
      <w:widowControl w:val="0"/>
      <w:spacing w:after="270"/>
    </w:pPr>
    <w:rPr>
      <w:color w:val="auto"/>
    </w:rPr>
  </w:style>
  <w:style w:type="paragraph" w:customStyle="1" w:styleId="CM3">
    <w:name w:val="CM3"/>
    <w:basedOn w:val="Default"/>
    <w:next w:val="Default"/>
    <w:rsid w:val="003344BD"/>
    <w:pPr>
      <w:widowControl w:val="0"/>
      <w:spacing w:line="378" w:lineRule="atLeast"/>
    </w:pPr>
    <w:rPr>
      <w:color w:val="auto"/>
    </w:rPr>
  </w:style>
  <w:style w:type="paragraph" w:customStyle="1" w:styleId="taha2">
    <w:name w:val="taha2"/>
    <w:basedOn w:val="Normal"/>
    <w:rsid w:val="003344BD"/>
    <w:pPr>
      <w:widowControl/>
      <w:tabs>
        <w:tab w:val="left" w:pos="9260"/>
        <w:tab w:val="left" w:pos="9680"/>
        <w:tab w:val="left" w:pos="11980"/>
        <w:tab w:val="left" w:pos="12520"/>
      </w:tabs>
      <w:overflowPunct w:val="0"/>
      <w:autoSpaceDE w:val="0"/>
      <w:autoSpaceDN w:val="0"/>
      <w:adjustRightInd w:val="0"/>
      <w:spacing w:line="360" w:lineRule="atLeast"/>
      <w:ind w:left="300" w:right="1020"/>
      <w:textAlignment w:val="baseline"/>
    </w:pPr>
    <w:rPr>
      <w:rFonts w:ascii="New York" w:eastAsia="平成明朝" w:hAnsi="New York"/>
      <w:kern w:val="0"/>
      <w:sz w:val="20"/>
      <w:szCs w:val="20"/>
    </w:rPr>
  </w:style>
  <w:style w:type="paragraph" w:customStyle="1" w:styleId="Kaz">
    <w:name w:val="Kaz"/>
    <w:basedOn w:val="Normal"/>
    <w:rsid w:val="003344BD"/>
    <w:pPr>
      <w:widowControl/>
      <w:tabs>
        <w:tab w:val="left" w:pos="640"/>
      </w:tabs>
      <w:overflowPunct w:val="0"/>
      <w:autoSpaceDE w:val="0"/>
      <w:autoSpaceDN w:val="0"/>
      <w:adjustRightInd w:val="0"/>
      <w:ind w:right="-360"/>
      <w:jc w:val="left"/>
      <w:textAlignment w:val="baseline"/>
    </w:pPr>
    <w:rPr>
      <w:rFonts w:ascii="Courier" w:eastAsia="平成明朝" w:hAnsi="Courier"/>
      <w:kern w:val="0"/>
      <w:szCs w:val="20"/>
    </w:rPr>
  </w:style>
  <w:style w:type="paragraph" w:customStyle="1" w:styleId="HTMLBody">
    <w:name w:val="HTML Body"/>
    <w:rsid w:val="003344BD"/>
    <w:pPr>
      <w:widowControl w:val="0"/>
      <w:autoSpaceDE w:val="0"/>
      <w:autoSpaceDN w:val="0"/>
      <w:adjustRightInd w:val="0"/>
    </w:pPr>
    <w:rPr>
      <w:rFonts w:ascii="MS PGothic" w:eastAsia="MS PGothic"/>
      <w:lang w:eastAsia="ja-JP"/>
    </w:rPr>
  </w:style>
  <w:style w:type="table" w:styleId="TableGrid">
    <w:name w:val="Table Grid"/>
    <w:basedOn w:val="TableNormal"/>
    <w:uiPriority w:val="39"/>
    <w:rsid w:val="003344BD"/>
    <w:pPr>
      <w:widowControl w:val="0"/>
      <w:jc w:val="both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15774D"/>
    <w:rPr>
      <w:color w:val="800080"/>
      <w:u w:val="single"/>
    </w:rPr>
  </w:style>
  <w:style w:type="paragraph" w:styleId="BodyText2">
    <w:name w:val="Body Text 2"/>
    <w:basedOn w:val="Normal"/>
    <w:rsid w:val="0015774D"/>
    <w:pPr>
      <w:widowControl/>
    </w:pPr>
    <w:rPr>
      <w:rFonts w:ascii="Times New Roman" w:hAnsi="Times New Roman"/>
      <w:kern w:val="0"/>
      <w:szCs w:val="20"/>
      <w:lang w:val="en-GB" w:eastAsia="en-US"/>
    </w:rPr>
  </w:style>
  <w:style w:type="paragraph" w:customStyle="1" w:styleId="HFI-Authors">
    <w:name w:val="HFI-Authors"/>
    <w:basedOn w:val="Normal"/>
    <w:rsid w:val="0015774D"/>
    <w:pPr>
      <w:widowControl/>
      <w:jc w:val="center"/>
    </w:pPr>
    <w:rPr>
      <w:rFonts w:ascii="Times New Roman" w:hAnsi="Times New Roman"/>
      <w:kern w:val="0"/>
      <w:szCs w:val="20"/>
      <w:lang w:val="en-GB" w:eastAsia="en-US"/>
    </w:rPr>
  </w:style>
  <w:style w:type="paragraph" w:customStyle="1" w:styleId="HFI-Abstract">
    <w:name w:val="HFI-Abstract"/>
    <w:basedOn w:val="Normal"/>
    <w:rsid w:val="0015774D"/>
    <w:pPr>
      <w:widowControl/>
      <w:ind w:firstLine="720"/>
    </w:pPr>
    <w:rPr>
      <w:rFonts w:ascii="Times New Roman" w:hAnsi="Times New Roman"/>
      <w:kern w:val="0"/>
      <w:szCs w:val="20"/>
      <w:lang w:val="en-GB" w:eastAsia="en-US"/>
    </w:rPr>
  </w:style>
  <w:style w:type="paragraph" w:customStyle="1" w:styleId="HFI-email">
    <w:name w:val="HFI-email"/>
    <w:basedOn w:val="HFI-Abstract"/>
    <w:rsid w:val="0015774D"/>
    <w:pPr>
      <w:ind w:firstLine="0"/>
      <w:jc w:val="center"/>
    </w:pPr>
    <w:rPr>
      <w:i/>
      <w:u w:val="single"/>
    </w:rPr>
  </w:style>
  <w:style w:type="paragraph" w:customStyle="1" w:styleId="HFI-Keywords">
    <w:name w:val="HFI-Keywords"/>
    <w:basedOn w:val="Normal"/>
    <w:rsid w:val="0015774D"/>
    <w:pPr>
      <w:widowControl/>
      <w:jc w:val="left"/>
    </w:pPr>
    <w:rPr>
      <w:rFonts w:ascii="Times New Roman" w:hAnsi="Times New Roman"/>
      <w:kern w:val="0"/>
      <w:szCs w:val="20"/>
      <w:lang w:val="en-GB" w:eastAsia="en-US"/>
    </w:rPr>
  </w:style>
  <w:style w:type="paragraph" w:customStyle="1" w:styleId="HFI-FigureCaption">
    <w:name w:val="HFI-FigureCaption"/>
    <w:basedOn w:val="HFI-Abstract"/>
    <w:rsid w:val="0015774D"/>
    <w:pPr>
      <w:ind w:firstLine="0"/>
      <w:jc w:val="left"/>
    </w:pPr>
    <w:rPr>
      <w:i/>
      <w:sz w:val="22"/>
    </w:rPr>
  </w:style>
  <w:style w:type="paragraph" w:customStyle="1" w:styleId="HFI-References">
    <w:name w:val="HFI-References"/>
    <w:basedOn w:val="HFI-Abstract"/>
    <w:rsid w:val="0015774D"/>
    <w:pPr>
      <w:ind w:firstLine="0"/>
      <w:jc w:val="left"/>
    </w:pPr>
  </w:style>
  <w:style w:type="paragraph" w:customStyle="1" w:styleId="HFI-Affiliations">
    <w:name w:val="HFI-Affiliations"/>
    <w:basedOn w:val="HFI-Authors"/>
    <w:rsid w:val="0015774D"/>
    <w:rPr>
      <w:i/>
    </w:rPr>
  </w:style>
  <w:style w:type="character" w:styleId="PageNumber">
    <w:name w:val="page number"/>
    <w:basedOn w:val="DefaultParagraphFont"/>
    <w:rsid w:val="0015774D"/>
  </w:style>
  <w:style w:type="paragraph" w:customStyle="1" w:styleId="refs">
    <w:name w:val="refs"/>
    <w:basedOn w:val="Normal"/>
    <w:rsid w:val="00AB1416"/>
    <w:pPr>
      <w:widowControl/>
      <w:spacing w:before="80" w:line="240" w:lineRule="exact"/>
      <w:ind w:left="425" w:hanging="425"/>
      <w:jc w:val="left"/>
    </w:pPr>
    <w:rPr>
      <w:rFonts w:ascii="Times" w:eastAsia="Times New Roman" w:hAnsi="Times"/>
      <w:kern w:val="0"/>
      <w:sz w:val="20"/>
      <w:szCs w:val="20"/>
      <w:lang w:eastAsia="en-US"/>
    </w:rPr>
  </w:style>
  <w:style w:type="character" w:customStyle="1" w:styleId="sub">
    <w:name w:val="sub"/>
    <w:rsid w:val="00AB1416"/>
    <w:rPr>
      <w:rFonts w:ascii="Times" w:hAnsi="Times"/>
      <w:position w:val="-6"/>
      <w:sz w:val="20"/>
    </w:rPr>
  </w:style>
  <w:style w:type="character" w:customStyle="1" w:styleId="sup">
    <w:name w:val="sup"/>
    <w:rsid w:val="00AB1416"/>
    <w:rPr>
      <w:rFonts w:ascii="Times" w:hAnsi="Times"/>
      <w:position w:val="6"/>
      <w:sz w:val="20"/>
    </w:rPr>
  </w:style>
  <w:style w:type="paragraph" w:customStyle="1" w:styleId="Title1">
    <w:name w:val="Title1"/>
    <w:basedOn w:val="Normal"/>
    <w:next w:val="Normal"/>
    <w:rsid w:val="00AB1416"/>
    <w:pPr>
      <w:widowControl/>
      <w:spacing w:before="240" w:after="240" w:line="230" w:lineRule="exact"/>
      <w:jc w:val="left"/>
    </w:pPr>
    <w:rPr>
      <w:rFonts w:ascii="Times New Roman" w:hAnsi="Times New Roman"/>
      <w:b/>
      <w:kern w:val="0"/>
      <w:sz w:val="32"/>
      <w:lang w:val="de-DE"/>
    </w:rPr>
  </w:style>
  <w:style w:type="paragraph" w:styleId="EndnoteText">
    <w:name w:val="endnote text"/>
    <w:basedOn w:val="Normal"/>
    <w:rsid w:val="00AB1416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rFonts w:ascii="New York" w:eastAsia="平成明朝" w:hAnsi="New York"/>
      <w:kern w:val="0"/>
      <w:sz w:val="20"/>
      <w:szCs w:val="20"/>
    </w:rPr>
  </w:style>
  <w:style w:type="paragraph" w:customStyle="1" w:styleId="time14">
    <w:name w:val="time14"/>
    <w:basedOn w:val="Normal"/>
    <w:rsid w:val="00AB1416"/>
    <w:pPr>
      <w:widowControl/>
      <w:overflowPunct w:val="0"/>
      <w:autoSpaceDE w:val="0"/>
      <w:autoSpaceDN w:val="0"/>
      <w:adjustRightInd w:val="0"/>
      <w:spacing w:line="480" w:lineRule="atLeast"/>
      <w:jc w:val="left"/>
      <w:textAlignment w:val="baseline"/>
    </w:pPr>
    <w:rPr>
      <w:rFonts w:ascii="Times" w:eastAsia="平成明朝" w:hAnsi="Times"/>
      <w:kern w:val="0"/>
      <w:sz w:val="28"/>
      <w:szCs w:val="20"/>
    </w:rPr>
  </w:style>
  <w:style w:type="paragraph" w:customStyle="1" w:styleId="a">
    <w:name w:val="個人評価"/>
    <w:basedOn w:val="Normal"/>
    <w:rsid w:val="00AB1416"/>
    <w:pPr>
      <w:widowControl/>
      <w:tabs>
        <w:tab w:val="num" w:pos="425"/>
      </w:tabs>
      <w:ind w:left="425" w:hanging="425"/>
    </w:pPr>
    <w:rPr>
      <w:rFonts w:ascii="Times" w:eastAsia="細明朝体" w:hAnsi="Times"/>
      <w:color w:val="000000"/>
      <w:kern w:val="0"/>
      <w:sz w:val="22"/>
      <w:szCs w:val="20"/>
    </w:rPr>
  </w:style>
  <w:style w:type="paragraph" w:styleId="BlockText">
    <w:name w:val="Block Text"/>
    <w:basedOn w:val="Normal"/>
    <w:rsid w:val="00AB1416"/>
    <w:pPr>
      <w:overflowPunct w:val="0"/>
      <w:autoSpaceDE w:val="0"/>
      <w:autoSpaceDN w:val="0"/>
      <w:adjustRightInd w:val="0"/>
      <w:ind w:left="720" w:right="-360" w:hanging="720"/>
      <w:jc w:val="left"/>
      <w:textAlignment w:val="baseline"/>
    </w:pPr>
    <w:rPr>
      <w:rFonts w:ascii="Times New Roman" w:eastAsia="平成明朝" w:hAnsi="Times New Roman"/>
      <w:kern w:val="0"/>
      <w:szCs w:val="20"/>
    </w:rPr>
  </w:style>
  <w:style w:type="character" w:customStyle="1" w:styleId="AuthorsafiiliationChar">
    <w:name w:val="Author's afiiliation Char"/>
    <w:rsid w:val="00046511"/>
    <w:rPr>
      <w:i/>
      <w:sz w:val="24"/>
      <w:szCs w:val="24"/>
      <w:lang w:val="hr-HR" w:eastAsia="en-US" w:bidi="ar-SA"/>
    </w:rPr>
  </w:style>
  <w:style w:type="paragraph" w:styleId="FootnoteText">
    <w:name w:val="footnote text"/>
    <w:basedOn w:val="Normal"/>
    <w:semiHidden/>
    <w:rsid w:val="00C91BCB"/>
    <w:pPr>
      <w:widowControl/>
      <w:spacing w:line="312" w:lineRule="auto"/>
      <w:jc w:val="left"/>
    </w:pPr>
    <w:rPr>
      <w:rFonts w:ascii="Times New Roman" w:eastAsia="Times New Roman" w:hAnsi="Times New Roman"/>
      <w:kern w:val="0"/>
      <w:sz w:val="20"/>
      <w:szCs w:val="20"/>
      <w:lang w:val="de-DE" w:eastAsia="en-US"/>
    </w:rPr>
  </w:style>
  <w:style w:type="paragraph" w:customStyle="1" w:styleId="Authors">
    <w:name w:val="Authors"/>
    <w:basedOn w:val="Normal"/>
    <w:next w:val="Normal"/>
    <w:rsid w:val="00C91BCB"/>
    <w:pPr>
      <w:widowControl/>
      <w:jc w:val="center"/>
    </w:pPr>
    <w:rPr>
      <w:rFonts w:ascii="Times New Roman" w:eastAsia="SimSun" w:hAnsi="Times New Roman"/>
      <w:kern w:val="0"/>
      <w:lang w:val="hr-HR" w:eastAsia="en-US"/>
    </w:rPr>
  </w:style>
  <w:style w:type="paragraph" w:customStyle="1" w:styleId="Papertitle">
    <w:name w:val="Paper title"/>
    <w:basedOn w:val="BodyText"/>
    <w:rsid w:val="00C91BCB"/>
    <w:pPr>
      <w:widowControl w:val="0"/>
      <w:overflowPunct/>
      <w:autoSpaceDE/>
      <w:autoSpaceDN/>
      <w:adjustRightInd/>
      <w:spacing w:line="240" w:lineRule="auto"/>
      <w:ind w:right="0"/>
      <w:jc w:val="both"/>
      <w:textAlignment w:val="auto"/>
    </w:pPr>
    <w:rPr>
      <w:rFonts w:eastAsia="MS Mincho"/>
      <w:b/>
      <w:kern w:val="2"/>
      <w:sz w:val="28"/>
    </w:rPr>
  </w:style>
  <w:style w:type="paragraph" w:styleId="NormalWeb">
    <w:name w:val="Normal (Web)"/>
    <w:basedOn w:val="Normal"/>
    <w:uiPriority w:val="99"/>
    <w:unhideWhenUsed/>
    <w:rsid w:val="00EE3361"/>
    <w:pPr>
      <w:widowControl/>
      <w:spacing w:before="100" w:beforeAutospacing="1" w:after="100" w:afterAutospacing="1"/>
      <w:jc w:val="left"/>
    </w:pPr>
    <w:rPr>
      <w:rFonts w:ascii="Gulim" w:eastAsia="Gulim" w:hAnsi="Gulim" w:cs="Gulim"/>
      <w:kern w:val="0"/>
      <w:lang w:eastAsia="ko-KR"/>
    </w:rPr>
  </w:style>
  <w:style w:type="character" w:styleId="Emphasis">
    <w:name w:val="Emphasis"/>
    <w:uiPriority w:val="20"/>
    <w:qFormat/>
    <w:rsid w:val="00EE3361"/>
    <w:rPr>
      <w:i/>
      <w:iCs/>
    </w:rPr>
  </w:style>
  <w:style w:type="character" w:styleId="Strong">
    <w:name w:val="Strong"/>
    <w:uiPriority w:val="22"/>
    <w:qFormat/>
    <w:rsid w:val="00EE336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23BE"/>
    <w:rPr>
      <w:rFonts w:ascii="Arial" w:eastAsia="MS Gothic" w:hAnsi="Arial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DD23BE"/>
    <w:rPr>
      <w:rFonts w:ascii="Arial" w:eastAsia="MS Gothic" w:hAnsi="Arial" w:cs="Times New Roman"/>
      <w:kern w:val="2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077A76"/>
    <w:pPr>
      <w:jc w:val="left"/>
    </w:pPr>
    <w:rPr>
      <w:rFonts w:ascii="MS Gothic" w:eastAsia="MS Gothic" w:hAnsi="Courier New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077A76"/>
    <w:rPr>
      <w:rFonts w:ascii="MS Gothic" w:eastAsia="MS Gothic" w:hAnsi="Courier New" w:cs="Courier New"/>
      <w:kern w:val="2"/>
      <w:sz w:val="24"/>
      <w:szCs w:val="21"/>
    </w:rPr>
  </w:style>
  <w:style w:type="character" w:customStyle="1" w:styleId="apple-style-span">
    <w:name w:val="apple-style-span"/>
    <w:basedOn w:val="DefaultParagraphFont"/>
    <w:rsid w:val="00A729EB"/>
  </w:style>
  <w:style w:type="character" w:customStyle="1" w:styleId="hps">
    <w:name w:val="hps"/>
    <w:rsid w:val="00A21B9B"/>
  </w:style>
  <w:style w:type="paragraph" w:customStyle="1" w:styleId="a0">
    <w:name w:val="바탕글"/>
    <w:basedOn w:val="Normal"/>
    <w:rsid w:val="002B04FA"/>
    <w:pPr>
      <w:widowControl/>
      <w:snapToGrid w:val="0"/>
      <w:spacing w:line="384" w:lineRule="auto"/>
    </w:pPr>
    <w:rPr>
      <w:rFonts w:ascii="Batang" w:eastAsia="Batang" w:hAnsi="Batang" w:cs="Gulim"/>
      <w:color w:val="000000"/>
      <w:kern w:val="0"/>
      <w:sz w:val="20"/>
      <w:szCs w:val="20"/>
      <w:lang w:eastAsia="ko-KR"/>
    </w:rPr>
  </w:style>
  <w:style w:type="paragraph" w:styleId="NoSpacing">
    <w:name w:val="No Spacing"/>
    <w:uiPriority w:val="1"/>
    <w:qFormat/>
    <w:rsid w:val="003D7C2F"/>
    <w:pPr>
      <w:widowControl w:val="0"/>
      <w:wordWrap w:val="0"/>
      <w:autoSpaceDE w:val="0"/>
      <w:autoSpaceDN w:val="0"/>
      <w:jc w:val="both"/>
    </w:pPr>
    <w:rPr>
      <w:rFonts w:ascii="Malgun Gothic" w:eastAsia="Malgun Gothic" w:hAnsi="Malgun Gothic"/>
      <w:kern w:val="2"/>
      <w:szCs w:val="22"/>
    </w:rPr>
  </w:style>
  <w:style w:type="character" w:styleId="UnresolvedMention">
    <w:name w:val="Unresolved Mention"/>
    <w:uiPriority w:val="99"/>
    <w:semiHidden/>
    <w:unhideWhenUsed/>
    <w:rsid w:val="00C3618B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503455"/>
    <w:pPr>
      <w:widowControl/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ko-KR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03455"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7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878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8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525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4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008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6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92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yleem@esf.ed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840</Words>
  <Characters>5309</Characters>
  <Application>Microsoft Office Word</Application>
  <DocSecurity>0</DocSecurity>
  <Lines>115</Lines>
  <Paragraphs>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Japan-Korea Inorganic Symposium</vt:lpstr>
      <vt:lpstr>Japan-Korea Inorganic Symposium</vt:lpstr>
    </vt:vector>
  </TitlesOfParts>
  <Company>POSTECH</Company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Japan-Korea Inorganic Symposium</dc:title>
  <dc:subject/>
  <dc:creator>Hee Cheul Choi</dc:creator>
  <cp:keywords/>
  <cp:lastModifiedBy>Gyu Leem</cp:lastModifiedBy>
  <cp:revision>22</cp:revision>
  <cp:lastPrinted>2024-05-19T22:02:00Z</cp:lastPrinted>
  <dcterms:created xsi:type="dcterms:W3CDTF">2024-07-05T06:29:00Z</dcterms:created>
  <dcterms:modified xsi:type="dcterms:W3CDTF">2024-07-05T06:47:00Z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dffbe78cc0dad0931be84a6ebdd3d1b6d64ea80f661de357ba67d091b5c30e2d</vt:lpwstr>
  </property>
</Properties>
</file>