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7F10F" w14:textId="1E9D8816" w:rsidR="001644EC" w:rsidRPr="001043D9" w:rsidRDefault="005E30FE" w:rsidP="001644EC">
      <w:pPr>
        <w:pStyle w:val="ab"/>
        <w:spacing w:before="120" w:after="240" w:line="360" w:lineRule="auto"/>
        <w:ind w:leftChars="0" w:left="400"/>
        <w:jc w:val="center"/>
        <w:rPr>
          <w:rFonts w:ascii="Times New Roman" w:eastAsia="바탕" w:hAnsi="Times New Roman" w:cs="Times New Roman"/>
          <w:b/>
          <w:bCs/>
          <w:kern w:val="0"/>
          <w:sz w:val="36"/>
          <w:szCs w:val="39"/>
          <w:lang w:val="en-GB"/>
        </w:rPr>
      </w:pPr>
      <w:proofErr w:type="spellStart"/>
      <w:r w:rsidRPr="005E30FE">
        <w:rPr>
          <w:rFonts w:ascii="Times New Roman" w:eastAsia="바탕" w:hAnsi="Times New Roman" w:cs="Times New Roman"/>
          <w:b/>
          <w:bCs/>
          <w:kern w:val="0"/>
          <w:sz w:val="36"/>
          <w:szCs w:val="39"/>
          <w:lang w:val="en-GB"/>
        </w:rPr>
        <w:t>Oligourea</w:t>
      </w:r>
      <w:proofErr w:type="spellEnd"/>
      <w:r w:rsidRPr="005E30FE">
        <w:rPr>
          <w:rFonts w:ascii="Times New Roman" w:eastAsia="바탕" w:hAnsi="Times New Roman" w:cs="Times New Roman"/>
          <w:b/>
          <w:bCs/>
          <w:kern w:val="0"/>
          <w:sz w:val="36"/>
          <w:szCs w:val="39"/>
          <w:lang w:val="en-GB"/>
        </w:rPr>
        <w:t xml:space="preserve"> Helices: From Peptidomimetics to </w:t>
      </w:r>
      <w:proofErr w:type="spellStart"/>
      <w:r w:rsidRPr="005E30FE">
        <w:rPr>
          <w:rFonts w:ascii="Times New Roman" w:eastAsia="바탕" w:hAnsi="Times New Roman" w:cs="Times New Roman"/>
          <w:b/>
          <w:bCs/>
          <w:kern w:val="0"/>
          <w:sz w:val="36"/>
          <w:szCs w:val="39"/>
          <w:lang w:val="en-GB"/>
        </w:rPr>
        <w:t>Proteiomi</w:t>
      </w:r>
      <w:bookmarkStart w:id="0" w:name="_GoBack"/>
      <w:bookmarkEnd w:id="0"/>
      <w:r w:rsidRPr="005E30FE">
        <w:rPr>
          <w:rFonts w:ascii="Times New Roman" w:eastAsia="바탕" w:hAnsi="Times New Roman" w:cs="Times New Roman"/>
          <w:b/>
          <w:bCs/>
          <w:kern w:val="0"/>
          <w:sz w:val="36"/>
          <w:szCs w:val="39"/>
          <w:lang w:val="en-GB"/>
        </w:rPr>
        <w:t>metics</w:t>
      </w:r>
      <w:proofErr w:type="spellEnd"/>
    </w:p>
    <w:p w14:paraId="73B7A803" w14:textId="77777777" w:rsidR="001644EC" w:rsidRDefault="001644EC" w:rsidP="001644EC">
      <w:pPr>
        <w:spacing w:after="24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Sung Hyun Yoo</w:t>
      </w:r>
    </w:p>
    <w:p w14:paraId="67B55F0B" w14:textId="77777777" w:rsidR="001644EC" w:rsidRPr="007C3424" w:rsidRDefault="001644EC" w:rsidP="001644EC">
      <w:pPr>
        <w:spacing w:after="240"/>
        <w:jc w:val="center"/>
        <w:rPr>
          <w:rFonts w:ascii="Times New Roman" w:hAnsi="Times New Roman"/>
          <w:i/>
          <w:iCs/>
          <w:sz w:val="22"/>
        </w:rPr>
      </w:pPr>
      <w:r>
        <w:rPr>
          <w:rFonts w:ascii="Times New Roman" w:hAnsi="Times New Roman"/>
          <w:i/>
          <w:iCs/>
          <w:sz w:val="22"/>
        </w:rPr>
        <w:t>Department of Chemistry, Chonnam National University</w:t>
      </w:r>
    </w:p>
    <w:p w14:paraId="340C0ED3" w14:textId="77777777" w:rsidR="001644EC" w:rsidRPr="007C3424" w:rsidRDefault="001644EC" w:rsidP="001644EC">
      <w:pPr>
        <w:spacing w:after="240"/>
        <w:jc w:val="center"/>
        <w:rPr>
          <w:rFonts w:ascii="Times New Roman" w:hAnsi="Times New Roman"/>
          <w:i/>
          <w:iCs/>
          <w:sz w:val="22"/>
        </w:rPr>
      </w:pPr>
      <w:r w:rsidRPr="007C3424">
        <w:rPr>
          <w:rFonts w:ascii="Times New Roman" w:hAnsi="Times New Roman"/>
          <w:i/>
          <w:iCs/>
          <w:sz w:val="22"/>
        </w:rPr>
        <w:t>E-mail</w:t>
      </w:r>
      <w:r>
        <w:rPr>
          <w:rFonts w:ascii="Times New Roman" w:hAnsi="Times New Roman"/>
          <w:i/>
          <w:iCs/>
          <w:sz w:val="22"/>
        </w:rPr>
        <w:t>: sunghyun.yoo@jnu.ac.kr</w:t>
      </w:r>
    </w:p>
    <w:p w14:paraId="4DA188B9" w14:textId="77777777" w:rsidR="001644EC" w:rsidRDefault="001644EC" w:rsidP="001644EC">
      <w:pPr>
        <w:spacing w:line="360" w:lineRule="auto"/>
        <w:ind w:firstLineChars="100" w:firstLine="220"/>
        <w:rPr>
          <w:rFonts w:ascii="Times New Roman" w:eastAsiaTheme="majorHAnsi" w:hAnsi="Times New Roman"/>
          <w:i/>
          <w:kern w:val="0"/>
          <w:sz w:val="22"/>
        </w:rPr>
      </w:pPr>
    </w:p>
    <w:p w14:paraId="4906F367" w14:textId="3889E4B3" w:rsidR="001644EC" w:rsidRPr="002B05F8" w:rsidRDefault="001644EC" w:rsidP="001644EC">
      <w:pPr>
        <w:spacing w:line="360" w:lineRule="auto"/>
        <w:ind w:firstLineChars="100" w:firstLine="220"/>
        <w:rPr>
          <w:rFonts w:ascii="Times New Roman" w:eastAsiaTheme="majorHAnsi" w:hAnsi="Times New Roman"/>
          <w:kern w:val="0"/>
          <w:sz w:val="22"/>
        </w:rPr>
      </w:pPr>
      <w:proofErr w:type="gramStart"/>
      <w:r w:rsidRPr="005275DE">
        <w:rPr>
          <w:rFonts w:ascii="Times New Roman" w:eastAsiaTheme="majorHAnsi" w:hAnsi="Times New Roman"/>
          <w:i/>
          <w:kern w:val="0"/>
          <w:sz w:val="22"/>
        </w:rPr>
        <w:t>N</w:t>
      </w:r>
      <w:r>
        <w:rPr>
          <w:rFonts w:ascii="Times New Roman" w:eastAsiaTheme="majorHAnsi" w:hAnsi="Times New Roman"/>
          <w:kern w:val="0"/>
          <w:sz w:val="22"/>
        </w:rPr>
        <w:t>,</w:t>
      </w:r>
      <w:r w:rsidRPr="005275DE">
        <w:rPr>
          <w:rFonts w:ascii="Times New Roman" w:eastAsiaTheme="majorHAnsi" w:hAnsi="Times New Roman"/>
          <w:i/>
          <w:kern w:val="0"/>
          <w:sz w:val="22"/>
        </w:rPr>
        <w:t>N</w:t>
      </w:r>
      <w:proofErr w:type="gramEnd"/>
      <w:r>
        <w:rPr>
          <w:rFonts w:ascii="Times New Roman" w:eastAsiaTheme="majorHAnsi" w:hAnsi="Times New Roman"/>
          <w:kern w:val="0"/>
          <w:sz w:val="22"/>
        </w:rPr>
        <w:t xml:space="preserve">’-linked </w:t>
      </w:r>
      <w:proofErr w:type="spellStart"/>
      <w:r>
        <w:rPr>
          <w:rFonts w:ascii="Times New Roman" w:eastAsiaTheme="majorHAnsi" w:hAnsi="Times New Roman"/>
          <w:kern w:val="0"/>
          <w:sz w:val="22"/>
        </w:rPr>
        <w:t>oligourea</w:t>
      </w:r>
      <w:proofErr w:type="spellEnd"/>
      <w:r>
        <w:rPr>
          <w:rFonts w:ascii="Times New Roman" w:eastAsiaTheme="majorHAnsi" w:hAnsi="Times New Roman"/>
          <w:kern w:val="0"/>
          <w:sz w:val="22"/>
        </w:rPr>
        <w:t xml:space="preserve"> helices 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have </w:t>
      </w:r>
      <w:r>
        <w:rPr>
          <w:rFonts w:ascii="Times New Roman" w:eastAsiaTheme="majorHAnsi" w:hAnsi="Times New Roman"/>
          <w:kern w:val="0"/>
          <w:sz w:val="22"/>
        </w:rPr>
        <w:t xml:space="preserve">been developed as a </w:t>
      </w:r>
      <w:r w:rsidRPr="005275DE">
        <w:rPr>
          <w:rFonts w:ascii="Times New Roman" w:eastAsiaTheme="majorHAnsi" w:hAnsi="Times New Roman"/>
          <w:kern w:val="0"/>
          <w:sz w:val="22"/>
        </w:rPr>
        <w:t>peptidomimetic</w:t>
      </w:r>
      <w:r>
        <w:rPr>
          <w:rFonts w:ascii="Times New Roman" w:eastAsiaTheme="majorHAnsi" w:hAnsi="Times New Roman"/>
          <w:kern w:val="0"/>
          <w:sz w:val="22"/>
        </w:rPr>
        <w:t xml:space="preserve"> </w:t>
      </w:r>
      <w:r w:rsidRPr="005275DE">
        <w:rPr>
          <w:rFonts w:ascii="Times New Roman" w:eastAsiaTheme="majorHAnsi" w:hAnsi="Times New Roman"/>
          <w:kern w:val="0"/>
          <w:sz w:val="22"/>
        </w:rPr>
        <w:t xml:space="preserve">scaffold and displayed structures and functions that have not been found </w:t>
      </w:r>
      <w:r>
        <w:rPr>
          <w:rFonts w:ascii="Times New Roman" w:eastAsiaTheme="majorHAnsi" w:hAnsi="Times New Roman"/>
          <w:kern w:val="0"/>
          <w:sz w:val="22"/>
        </w:rPr>
        <w:t>from</w:t>
      </w:r>
      <w:r w:rsidRPr="005275DE">
        <w:rPr>
          <w:rFonts w:ascii="Times New Roman" w:eastAsiaTheme="majorHAnsi" w:hAnsi="Times New Roman"/>
          <w:kern w:val="0"/>
          <w:sz w:val="22"/>
        </w:rPr>
        <w:t xml:space="preserve"> natur</w:t>
      </w:r>
      <w:r>
        <w:rPr>
          <w:rFonts w:ascii="Times New Roman" w:eastAsiaTheme="majorHAnsi" w:hAnsi="Times New Roman"/>
          <w:kern w:val="0"/>
          <w:sz w:val="22"/>
        </w:rPr>
        <w:t>al peptides</w:t>
      </w:r>
      <w:r w:rsidRPr="005275DE">
        <w:rPr>
          <w:rFonts w:ascii="Times New Roman" w:eastAsiaTheme="majorHAnsi" w:hAnsi="Times New Roman"/>
          <w:kern w:val="0"/>
          <w:sz w:val="22"/>
        </w:rPr>
        <w:t xml:space="preserve">. One of the </w:t>
      </w:r>
      <w:r>
        <w:rPr>
          <w:rFonts w:ascii="Times New Roman" w:eastAsiaTheme="majorHAnsi" w:hAnsi="Times New Roman"/>
          <w:kern w:val="0"/>
          <w:sz w:val="22"/>
        </w:rPr>
        <w:t>notable</w:t>
      </w:r>
      <w:r w:rsidRPr="005275DE">
        <w:rPr>
          <w:rFonts w:ascii="Times New Roman" w:eastAsiaTheme="majorHAnsi" w:hAnsi="Times New Roman"/>
          <w:kern w:val="0"/>
          <w:sz w:val="22"/>
        </w:rPr>
        <w:t xml:space="preserve"> progress in this realm would be their pharmaceutical properties potentially rivalling to peptide-based drugs</w:t>
      </w:r>
      <w:r>
        <w:rPr>
          <w:rFonts w:ascii="Times New Roman" w:eastAsiaTheme="majorHAnsi" w:hAnsi="Times New Roman"/>
          <w:kern w:val="0"/>
          <w:sz w:val="22"/>
        </w:rPr>
        <w:t>.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 </w:t>
      </w:r>
      <w:r>
        <w:rPr>
          <w:rFonts w:ascii="Times New Roman" w:eastAsiaTheme="majorHAnsi" w:hAnsi="Times New Roman" w:hint="eastAsia"/>
          <w:kern w:val="0"/>
          <w:sz w:val="22"/>
        </w:rPr>
        <w:t>A</w:t>
      </w:r>
      <w:r>
        <w:rPr>
          <w:rFonts w:ascii="Times New Roman" w:eastAsiaTheme="majorHAnsi" w:hAnsi="Times New Roman"/>
          <w:kern w:val="0"/>
          <w:sz w:val="22"/>
        </w:rPr>
        <w:t xml:space="preserve">s an extension of peptidomimetics, </w:t>
      </w:r>
      <w:r w:rsidRPr="002B05F8">
        <w:rPr>
          <w:rFonts w:ascii="Times New Roman" w:eastAsiaTheme="majorHAnsi" w:hAnsi="Times New Roman"/>
          <w:kern w:val="0"/>
          <w:sz w:val="22"/>
        </w:rPr>
        <w:t>prote</w:t>
      </w:r>
      <w:r>
        <w:rPr>
          <w:rFonts w:ascii="Times New Roman" w:eastAsiaTheme="majorHAnsi" w:hAnsi="Times New Roman"/>
          <w:kern w:val="0"/>
          <w:sz w:val="22"/>
        </w:rPr>
        <w:t xml:space="preserve">in </w:t>
      </w:r>
      <w:proofErr w:type="gramStart"/>
      <w:r w:rsidRPr="002B05F8">
        <w:rPr>
          <w:rFonts w:ascii="Times New Roman" w:eastAsiaTheme="majorHAnsi" w:hAnsi="Times New Roman"/>
          <w:kern w:val="0"/>
          <w:sz w:val="22"/>
        </w:rPr>
        <w:t>mimics</w:t>
      </w:r>
      <w:r w:rsidRPr="002B05F8">
        <w:rPr>
          <w:rFonts w:ascii="Times New Roman" w:eastAsiaTheme="majorHAnsi" w:hAnsi="Times New Roman"/>
          <w:kern w:val="0"/>
          <w:sz w:val="22"/>
          <w:vertAlign w:val="superscript"/>
        </w:rPr>
        <w:t>[</w:t>
      </w:r>
      <w:proofErr w:type="gramEnd"/>
      <w:r w:rsidRPr="002B05F8">
        <w:rPr>
          <w:rFonts w:ascii="Times New Roman" w:eastAsiaTheme="majorHAnsi" w:hAnsi="Times New Roman"/>
          <w:kern w:val="0"/>
          <w:sz w:val="22"/>
          <w:vertAlign w:val="superscript"/>
        </w:rPr>
        <w:t>2]</w:t>
      </w:r>
      <w:r>
        <w:rPr>
          <w:rFonts w:ascii="Times New Roman" w:eastAsiaTheme="majorHAnsi" w:hAnsi="Times New Roman"/>
          <w:kern w:val="0"/>
          <w:sz w:val="22"/>
        </w:rPr>
        <w:t xml:space="preserve"> using </w:t>
      </w:r>
      <w:proofErr w:type="spellStart"/>
      <w:r>
        <w:rPr>
          <w:rFonts w:ascii="Times New Roman" w:eastAsiaTheme="majorHAnsi" w:hAnsi="Times New Roman"/>
          <w:kern w:val="0"/>
          <w:sz w:val="22"/>
        </w:rPr>
        <w:t>oligourea</w:t>
      </w:r>
      <w:proofErr w:type="spellEnd"/>
      <w:r>
        <w:rPr>
          <w:rFonts w:ascii="Times New Roman" w:eastAsiaTheme="majorHAnsi" w:hAnsi="Times New Roman"/>
          <w:kern w:val="0"/>
          <w:sz w:val="22"/>
        </w:rPr>
        <w:t xml:space="preserve"> helices have been expected to 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serve </w:t>
      </w:r>
      <w:r>
        <w:rPr>
          <w:rFonts w:ascii="Times New Roman" w:eastAsiaTheme="majorHAnsi" w:hAnsi="Times New Roman"/>
          <w:kern w:val="0"/>
          <w:sz w:val="22"/>
        </w:rPr>
        <w:t>various r</w:t>
      </w:r>
      <w:r w:rsidRPr="002B05F8">
        <w:rPr>
          <w:rFonts w:ascii="Times New Roman" w:eastAsiaTheme="majorHAnsi" w:hAnsi="Times New Roman"/>
          <w:kern w:val="0"/>
          <w:sz w:val="22"/>
        </w:rPr>
        <w:t>oles of proteins</w:t>
      </w:r>
      <w:r>
        <w:rPr>
          <w:rFonts w:ascii="Times New Roman" w:eastAsiaTheme="majorHAnsi" w:hAnsi="Times New Roman"/>
          <w:kern w:val="0"/>
          <w:sz w:val="22"/>
        </w:rPr>
        <w:t>.</w:t>
      </w:r>
    </w:p>
    <w:p w14:paraId="2AB49A39" w14:textId="77777777" w:rsidR="001644EC" w:rsidRPr="002B05F8" w:rsidRDefault="001644EC" w:rsidP="001644EC">
      <w:pPr>
        <w:spacing w:line="360" w:lineRule="auto"/>
        <w:ind w:firstLineChars="100" w:firstLine="220"/>
        <w:rPr>
          <w:rFonts w:ascii="Times New Roman" w:eastAsiaTheme="majorHAnsi" w:hAnsi="Times New Roman"/>
          <w:kern w:val="0"/>
          <w:sz w:val="22"/>
        </w:rPr>
      </w:pPr>
      <w:r w:rsidRPr="002B05F8">
        <w:rPr>
          <w:rFonts w:ascii="Times New Roman" w:eastAsiaTheme="majorHAnsi" w:hAnsi="Times New Roman"/>
          <w:kern w:val="0"/>
          <w:sz w:val="22"/>
        </w:rPr>
        <w:t xml:space="preserve">Here, self-assembly of </w:t>
      </w:r>
      <w:r>
        <w:rPr>
          <w:rFonts w:ascii="Times New Roman" w:eastAsiaTheme="majorHAnsi" w:hAnsi="Times New Roman"/>
          <w:kern w:val="0"/>
          <w:sz w:val="22"/>
        </w:rPr>
        <w:t>amphiphilic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 </w:t>
      </w:r>
      <w:proofErr w:type="spellStart"/>
      <w:r w:rsidRPr="002B05F8">
        <w:rPr>
          <w:rFonts w:ascii="Times New Roman" w:eastAsiaTheme="majorHAnsi" w:hAnsi="Times New Roman"/>
          <w:kern w:val="0"/>
          <w:sz w:val="22"/>
        </w:rPr>
        <w:t>oligourea</w:t>
      </w:r>
      <w:proofErr w:type="spellEnd"/>
      <w:r w:rsidRPr="002B05F8">
        <w:rPr>
          <w:rFonts w:ascii="Times New Roman" w:eastAsiaTheme="majorHAnsi" w:hAnsi="Times New Roman"/>
          <w:kern w:val="0"/>
          <w:sz w:val="22"/>
        </w:rPr>
        <w:t xml:space="preserve"> helices for the creation of prote</w:t>
      </w:r>
      <w:r>
        <w:rPr>
          <w:rFonts w:ascii="Times New Roman" w:eastAsiaTheme="majorHAnsi" w:hAnsi="Times New Roman"/>
          <w:kern w:val="0"/>
          <w:sz w:val="22"/>
        </w:rPr>
        <w:t>in mimics in water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 is introduced. First, adaptive binding mode whereby the </w:t>
      </w:r>
      <w:proofErr w:type="spellStart"/>
      <w:r w:rsidRPr="002B05F8">
        <w:rPr>
          <w:rFonts w:ascii="Times New Roman" w:eastAsiaTheme="majorHAnsi" w:hAnsi="Times New Roman"/>
          <w:kern w:val="0"/>
          <w:sz w:val="22"/>
        </w:rPr>
        <w:t>oligourea</w:t>
      </w:r>
      <w:proofErr w:type="spellEnd"/>
      <w:r w:rsidRPr="002B05F8">
        <w:rPr>
          <w:rFonts w:ascii="Times New Roman" w:eastAsiaTheme="majorHAnsi" w:hAnsi="Times New Roman"/>
          <w:kern w:val="0"/>
          <w:sz w:val="22"/>
        </w:rPr>
        <w:t xml:space="preserve"> helix bundle undergoes substantial conformational change to accommodate guest molecules in a manner reminiscent of glycolipid transfer proteins</w:t>
      </w:r>
      <w:r>
        <w:rPr>
          <w:rFonts w:ascii="Times New Roman" w:eastAsiaTheme="majorHAnsi" w:hAnsi="Times New Roman"/>
          <w:kern w:val="0"/>
          <w:sz w:val="22"/>
        </w:rPr>
        <w:t xml:space="preserve"> is </w:t>
      </w:r>
      <w:proofErr w:type="gramStart"/>
      <w:r>
        <w:rPr>
          <w:rFonts w:ascii="Times New Roman" w:eastAsiaTheme="majorHAnsi" w:hAnsi="Times New Roman"/>
          <w:kern w:val="0"/>
          <w:sz w:val="22"/>
        </w:rPr>
        <w:t>presented</w:t>
      </w:r>
      <w:r w:rsidRPr="002B05F8">
        <w:rPr>
          <w:rFonts w:ascii="Times New Roman" w:eastAsiaTheme="majorHAnsi" w:hAnsi="Times New Roman"/>
          <w:kern w:val="0"/>
          <w:sz w:val="22"/>
        </w:rPr>
        <w:t>.</w:t>
      </w:r>
      <w:r w:rsidRPr="002B05F8">
        <w:rPr>
          <w:rFonts w:ascii="Times New Roman" w:eastAsiaTheme="majorHAnsi" w:hAnsi="Times New Roman"/>
          <w:kern w:val="0"/>
          <w:sz w:val="22"/>
          <w:vertAlign w:val="superscript"/>
        </w:rPr>
        <w:t>[</w:t>
      </w:r>
      <w:proofErr w:type="gramEnd"/>
      <w:r w:rsidRPr="002B05F8">
        <w:rPr>
          <w:rFonts w:ascii="Times New Roman" w:eastAsiaTheme="majorHAnsi" w:hAnsi="Times New Roman"/>
          <w:kern w:val="0"/>
          <w:sz w:val="22"/>
          <w:vertAlign w:val="superscript"/>
        </w:rPr>
        <w:t>3]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 Secondly, environment-dependent expansion of water-filled </w:t>
      </w:r>
      <w:r>
        <w:rPr>
          <w:rFonts w:ascii="Times New Roman" w:eastAsiaTheme="majorHAnsi" w:hAnsi="Times New Roman"/>
          <w:kern w:val="0"/>
          <w:sz w:val="22"/>
        </w:rPr>
        <w:t>channel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 reminiscent of membrane proteins is presented.</w:t>
      </w:r>
      <w:r w:rsidRPr="002B05F8">
        <w:rPr>
          <w:rFonts w:ascii="Times New Roman" w:eastAsiaTheme="majorHAnsi" w:hAnsi="Times New Roman"/>
          <w:kern w:val="0"/>
          <w:sz w:val="22"/>
          <w:vertAlign w:val="superscript"/>
        </w:rPr>
        <w:t>[4]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 </w:t>
      </w:r>
      <w:r>
        <w:rPr>
          <w:rFonts w:ascii="Times New Roman" w:eastAsiaTheme="majorHAnsi" w:hAnsi="Times New Roman"/>
          <w:kern w:val="0"/>
          <w:sz w:val="22"/>
        </w:rPr>
        <w:t xml:space="preserve">Lastly, </w:t>
      </w:r>
      <w:r w:rsidRPr="008F77E2">
        <w:rPr>
          <w:rFonts w:ascii="Times New Roman" w:eastAsia="맑은 고딕" w:hAnsi="Times New Roman"/>
          <w:bCs/>
          <w:kern w:val="21"/>
          <w:sz w:val="22"/>
        </w:rPr>
        <w:t xml:space="preserve">functionalization of </w:t>
      </w:r>
      <w:proofErr w:type="spellStart"/>
      <w:r w:rsidRPr="008F77E2">
        <w:rPr>
          <w:rFonts w:ascii="Times New Roman" w:eastAsia="맑은 고딕" w:hAnsi="Times New Roman"/>
          <w:bCs/>
          <w:kern w:val="21"/>
          <w:sz w:val="22"/>
        </w:rPr>
        <w:t>oligourea</w:t>
      </w:r>
      <w:proofErr w:type="spellEnd"/>
      <w:r w:rsidRPr="008F77E2">
        <w:rPr>
          <w:rFonts w:ascii="Times New Roman" w:eastAsia="맑은 고딕" w:hAnsi="Times New Roman"/>
          <w:bCs/>
          <w:kern w:val="21"/>
          <w:sz w:val="22"/>
        </w:rPr>
        <w:t xml:space="preserve"> helix channel with cationic pore is presented</w:t>
      </w:r>
      <w:r>
        <w:rPr>
          <w:rFonts w:ascii="Times New Roman" w:eastAsia="맑은 고딕" w:hAnsi="Times New Roman"/>
          <w:bCs/>
          <w:kern w:val="21"/>
          <w:sz w:val="22"/>
        </w:rPr>
        <w:t>.</w:t>
      </w:r>
      <w:r w:rsidRPr="002B05F8">
        <w:rPr>
          <w:rFonts w:ascii="Times New Roman" w:eastAsiaTheme="majorHAnsi" w:hAnsi="Times New Roman"/>
          <w:kern w:val="0"/>
          <w:sz w:val="22"/>
        </w:rPr>
        <w:t xml:space="preserve"> The dynamic nature and functionalization of the self-assembling </w:t>
      </w:r>
      <w:proofErr w:type="spellStart"/>
      <w:r w:rsidRPr="002B05F8">
        <w:rPr>
          <w:rFonts w:ascii="Times New Roman" w:eastAsiaTheme="majorHAnsi" w:hAnsi="Times New Roman"/>
          <w:kern w:val="0"/>
          <w:sz w:val="22"/>
        </w:rPr>
        <w:t>oligourea</w:t>
      </w:r>
      <w:proofErr w:type="spellEnd"/>
      <w:r w:rsidRPr="002B05F8">
        <w:rPr>
          <w:rFonts w:ascii="Times New Roman" w:eastAsiaTheme="majorHAnsi" w:hAnsi="Times New Roman"/>
          <w:kern w:val="0"/>
          <w:sz w:val="22"/>
        </w:rPr>
        <w:t xml:space="preserve"> helices reported here marks a step forward in the design of functional prote</w:t>
      </w:r>
      <w:r>
        <w:rPr>
          <w:rFonts w:ascii="Times New Roman" w:eastAsiaTheme="majorHAnsi" w:hAnsi="Times New Roman"/>
          <w:kern w:val="0"/>
          <w:sz w:val="22"/>
        </w:rPr>
        <w:t>in mimics.</w:t>
      </w:r>
    </w:p>
    <w:p w14:paraId="6D8D5472" w14:textId="77777777" w:rsidR="001644EC" w:rsidRDefault="001644EC" w:rsidP="001644EC">
      <w:pPr>
        <w:spacing w:line="360" w:lineRule="auto"/>
        <w:jc w:val="center"/>
        <w:rPr>
          <w:rFonts w:ascii="Times New Roman" w:eastAsiaTheme="majorHAnsi" w:hAnsi="Times New Roman"/>
          <w:kern w:val="0"/>
        </w:rPr>
      </w:pPr>
      <w:r>
        <w:rPr>
          <w:iCs/>
          <w:noProof/>
        </w:rPr>
        <w:drawing>
          <wp:inline distT="0" distB="0" distL="0" distR="0" wp14:anchorId="2F3A99FC" wp14:editId="76322126">
            <wp:extent cx="3590338" cy="1929366"/>
            <wp:effectExtent l="0" t="0" r="0" b="0"/>
            <wp:docPr id="2" name="그림 2" descr="TOC_3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C_300dp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916" cy="198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D8E27" w14:textId="77777777" w:rsidR="001644EC" w:rsidRPr="009650C9" w:rsidRDefault="001644EC" w:rsidP="001644EC">
      <w:pPr>
        <w:pStyle w:val="aa"/>
        <w:snapToGrid w:val="0"/>
        <w:spacing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650C9">
        <w:rPr>
          <w:rFonts w:ascii="Times New Roman" w:hAnsi="Times New Roman"/>
          <w:sz w:val="24"/>
          <w:szCs w:val="24"/>
          <w:u w:val="single"/>
        </w:rPr>
        <w:t>References</w:t>
      </w:r>
    </w:p>
    <w:p w14:paraId="71734801" w14:textId="77777777" w:rsidR="001644EC" w:rsidRPr="00667307" w:rsidRDefault="001644EC" w:rsidP="001644EC">
      <w:pPr>
        <w:widowControl/>
        <w:contextualSpacing/>
        <w:jc w:val="left"/>
        <w:rPr>
          <w:rFonts w:ascii="Times New Roman" w:hAnsi="Times New Roman"/>
          <w:sz w:val="22"/>
        </w:rPr>
      </w:pPr>
      <w:r w:rsidRPr="00667307">
        <w:rPr>
          <w:rFonts w:ascii="Times New Roman" w:hAnsi="Times New Roman"/>
          <w:sz w:val="22"/>
        </w:rPr>
        <w:t xml:space="preserve">1. </w:t>
      </w:r>
      <w:r w:rsidRPr="002B05F8">
        <w:rPr>
          <w:rFonts w:ascii="Times New Roman" w:hAnsi="Times New Roman"/>
          <w:sz w:val="22"/>
        </w:rPr>
        <w:t>Gellman</w:t>
      </w:r>
      <w:r>
        <w:rPr>
          <w:rFonts w:ascii="Times New Roman" w:hAnsi="Times New Roman"/>
          <w:sz w:val="22"/>
        </w:rPr>
        <w:t xml:space="preserve">, </w:t>
      </w:r>
      <w:r w:rsidRPr="002B05F8">
        <w:rPr>
          <w:rFonts w:ascii="Times New Roman" w:hAnsi="Times New Roman"/>
          <w:sz w:val="22"/>
        </w:rPr>
        <w:t xml:space="preserve">S. H. </w:t>
      </w:r>
      <w:r w:rsidRPr="002B05F8">
        <w:rPr>
          <w:rFonts w:ascii="Times New Roman" w:hAnsi="Times New Roman"/>
          <w:i/>
          <w:sz w:val="22"/>
        </w:rPr>
        <w:t>Acc. Chem. Res.</w:t>
      </w:r>
      <w:r w:rsidRPr="002B05F8">
        <w:rPr>
          <w:rFonts w:ascii="Times New Roman" w:hAnsi="Times New Roman"/>
          <w:sz w:val="22"/>
        </w:rPr>
        <w:t xml:space="preserve"> </w:t>
      </w:r>
      <w:r w:rsidRPr="002B05F8">
        <w:rPr>
          <w:rFonts w:ascii="Times New Roman" w:hAnsi="Times New Roman"/>
          <w:b/>
          <w:sz w:val="22"/>
        </w:rPr>
        <w:t>1998</w:t>
      </w:r>
      <w:r w:rsidRPr="002B05F8">
        <w:rPr>
          <w:rFonts w:ascii="Times New Roman" w:hAnsi="Times New Roman"/>
          <w:sz w:val="22"/>
        </w:rPr>
        <w:t xml:space="preserve">, </w:t>
      </w:r>
      <w:r w:rsidRPr="002B05F8">
        <w:rPr>
          <w:rFonts w:ascii="Times New Roman" w:hAnsi="Times New Roman"/>
          <w:i/>
          <w:sz w:val="22"/>
        </w:rPr>
        <w:t>31</w:t>
      </w:r>
      <w:r w:rsidRPr="002B05F8">
        <w:rPr>
          <w:rFonts w:ascii="Times New Roman" w:hAnsi="Times New Roman"/>
          <w:sz w:val="22"/>
        </w:rPr>
        <w:t>, 173.</w:t>
      </w:r>
      <w:r w:rsidRPr="00667307">
        <w:rPr>
          <w:rFonts w:ascii="Times New Roman" w:hAnsi="Times New Roman"/>
          <w:sz w:val="22"/>
        </w:rPr>
        <w:t xml:space="preserve"> </w:t>
      </w:r>
    </w:p>
    <w:p w14:paraId="6E9E4665" w14:textId="77777777" w:rsidR="001644EC" w:rsidRPr="00667307" w:rsidRDefault="001644EC" w:rsidP="001644EC">
      <w:pPr>
        <w:widowControl/>
        <w:contextualSpacing/>
        <w:rPr>
          <w:rFonts w:ascii="Times New Roman" w:hAnsi="Times New Roman"/>
          <w:sz w:val="22"/>
        </w:rPr>
      </w:pPr>
      <w:r w:rsidRPr="00667307">
        <w:rPr>
          <w:rFonts w:ascii="Times New Roman" w:hAnsi="Times New Roman"/>
          <w:sz w:val="22"/>
        </w:rPr>
        <w:t xml:space="preserve">2. </w:t>
      </w:r>
      <w:r w:rsidRPr="002B05F8">
        <w:rPr>
          <w:rFonts w:ascii="Times New Roman" w:hAnsi="Times New Roman"/>
          <w:sz w:val="22"/>
        </w:rPr>
        <w:t>Horne, W. S.</w:t>
      </w:r>
      <w:r>
        <w:rPr>
          <w:rFonts w:ascii="Times New Roman" w:hAnsi="Times New Roman"/>
          <w:sz w:val="22"/>
        </w:rPr>
        <w:t>;</w:t>
      </w:r>
      <w:r w:rsidRPr="002B05F8">
        <w:rPr>
          <w:rFonts w:ascii="Times New Roman" w:hAnsi="Times New Roman"/>
          <w:sz w:val="22"/>
        </w:rPr>
        <w:t xml:space="preserve"> Grossmann, T. N. </w:t>
      </w:r>
      <w:r w:rsidRPr="002B05F8">
        <w:rPr>
          <w:rFonts w:ascii="Times New Roman" w:hAnsi="Times New Roman"/>
          <w:i/>
          <w:sz w:val="22"/>
        </w:rPr>
        <w:t>Nat. Chem.</w:t>
      </w:r>
      <w:r w:rsidRPr="002B05F8">
        <w:rPr>
          <w:rFonts w:ascii="Times New Roman" w:hAnsi="Times New Roman"/>
          <w:sz w:val="22"/>
        </w:rPr>
        <w:t xml:space="preserve"> </w:t>
      </w:r>
      <w:r w:rsidRPr="002B05F8">
        <w:rPr>
          <w:rFonts w:ascii="Times New Roman" w:hAnsi="Times New Roman"/>
          <w:b/>
          <w:sz w:val="22"/>
        </w:rPr>
        <w:t>2020</w:t>
      </w:r>
      <w:r w:rsidRPr="002B05F8">
        <w:rPr>
          <w:rFonts w:ascii="Times New Roman" w:hAnsi="Times New Roman"/>
          <w:sz w:val="22"/>
        </w:rPr>
        <w:t xml:space="preserve">, </w:t>
      </w:r>
      <w:r w:rsidRPr="002B05F8">
        <w:rPr>
          <w:rFonts w:ascii="Times New Roman" w:hAnsi="Times New Roman"/>
          <w:i/>
          <w:sz w:val="22"/>
        </w:rPr>
        <w:t>12</w:t>
      </w:r>
      <w:r w:rsidRPr="002B05F8">
        <w:rPr>
          <w:rFonts w:ascii="Times New Roman" w:hAnsi="Times New Roman"/>
          <w:sz w:val="22"/>
        </w:rPr>
        <w:t>, 331.</w:t>
      </w:r>
    </w:p>
    <w:p w14:paraId="48FF9098" w14:textId="77777777" w:rsidR="001644EC" w:rsidRPr="00667307" w:rsidRDefault="001644EC" w:rsidP="001644EC">
      <w:pPr>
        <w:widowControl/>
        <w:contextualSpacing/>
        <w:jc w:val="left"/>
        <w:rPr>
          <w:rFonts w:ascii="Times New Roman" w:hAnsi="Times New Roman"/>
          <w:sz w:val="22"/>
        </w:rPr>
      </w:pPr>
      <w:r w:rsidRPr="00667307">
        <w:rPr>
          <w:rFonts w:ascii="Times New Roman" w:hAnsi="Times New Roman"/>
          <w:bCs/>
          <w:sz w:val="22"/>
        </w:rPr>
        <w:t xml:space="preserve">3. </w:t>
      </w:r>
      <w:r w:rsidRPr="002B05F8">
        <w:rPr>
          <w:rFonts w:ascii="Times New Roman" w:hAnsi="Times New Roman"/>
          <w:bCs/>
          <w:sz w:val="22"/>
        </w:rPr>
        <w:t>Yoo</w:t>
      </w:r>
      <w:r>
        <w:rPr>
          <w:rFonts w:ascii="Times New Roman" w:hAnsi="Times New Roman"/>
          <w:bCs/>
          <w:sz w:val="22"/>
        </w:rPr>
        <w:t xml:space="preserve">, </w:t>
      </w:r>
      <w:r w:rsidRPr="002B05F8">
        <w:rPr>
          <w:rFonts w:ascii="Times New Roman" w:hAnsi="Times New Roman"/>
          <w:bCs/>
          <w:sz w:val="22"/>
        </w:rPr>
        <w:t>S. H.</w:t>
      </w:r>
      <w:r>
        <w:rPr>
          <w:rFonts w:ascii="Times New Roman" w:hAnsi="Times New Roman"/>
          <w:bCs/>
          <w:sz w:val="22"/>
        </w:rPr>
        <w:t xml:space="preserve"> </w:t>
      </w:r>
      <w:r w:rsidRPr="002B05F8">
        <w:rPr>
          <w:rFonts w:ascii="Times New Roman" w:hAnsi="Times New Roman"/>
          <w:bCs/>
          <w:i/>
          <w:sz w:val="22"/>
        </w:rPr>
        <w:t>et al</w:t>
      </w:r>
      <w:r>
        <w:rPr>
          <w:rFonts w:ascii="Times New Roman" w:hAnsi="Times New Roman"/>
          <w:bCs/>
          <w:sz w:val="22"/>
        </w:rPr>
        <w:t>.</w:t>
      </w:r>
      <w:r w:rsidRPr="002B05F8">
        <w:rPr>
          <w:rFonts w:ascii="Times New Roman" w:hAnsi="Times New Roman"/>
          <w:bCs/>
          <w:sz w:val="22"/>
        </w:rPr>
        <w:t xml:space="preserve"> </w:t>
      </w:r>
      <w:r w:rsidRPr="002B05F8">
        <w:rPr>
          <w:rFonts w:ascii="Times New Roman" w:hAnsi="Times New Roman"/>
          <w:bCs/>
          <w:i/>
          <w:sz w:val="22"/>
        </w:rPr>
        <w:t>J. Am. Chem. Soc.</w:t>
      </w:r>
      <w:r w:rsidRPr="002B05F8">
        <w:rPr>
          <w:rFonts w:ascii="Times New Roman" w:hAnsi="Times New Roman"/>
          <w:bCs/>
          <w:sz w:val="22"/>
        </w:rPr>
        <w:t xml:space="preserve"> </w:t>
      </w:r>
      <w:r w:rsidRPr="002B05F8">
        <w:rPr>
          <w:rFonts w:ascii="Times New Roman" w:hAnsi="Times New Roman"/>
          <w:b/>
          <w:bCs/>
          <w:sz w:val="22"/>
        </w:rPr>
        <w:t>2022</w:t>
      </w:r>
      <w:r w:rsidRPr="002B05F8">
        <w:rPr>
          <w:rFonts w:ascii="Times New Roman" w:hAnsi="Times New Roman"/>
          <w:bCs/>
          <w:sz w:val="22"/>
        </w:rPr>
        <w:t xml:space="preserve">, </w:t>
      </w:r>
      <w:r w:rsidRPr="002B05F8">
        <w:rPr>
          <w:rFonts w:ascii="Times New Roman" w:hAnsi="Times New Roman"/>
          <w:bCs/>
          <w:i/>
          <w:sz w:val="22"/>
        </w:rPr>
        <w:t>139</w:t>
      </w:r>
      <w:r w:rsidRPr="002B05F8">
        <w:rPr>
          <w:rFonts w:ascii="Times New Roman" w:hAnsi="Times New Roman"/>
          <w:bCs/>
          <w:sz w:val="22"/>
        </w:rPr>
        <w:t>, 15988.</w:t>
      </w:r>
    </w:p>
    <w:p w14:paraId="0F5AF375" w14:textId="77777777" w:rsidR="001644EC" w:rsidRPr="00667307" w:rsidRDefault="001644EC" w:rsidP="001644EC">
      <w:pPr>
        <w:contextualSpacing/>
        <w:rPr>
          <w:rFonts w:ascii="Times New Roman" w:hAnsi="Times New Roman"/>
          <w:sz w:val="22"/>
        </w:rPr>
      </w:pPr>
      <w:r w:rsidRPr="00667307">
        <w:rPr>
          <w:rFonts w:ascii="Times New Roman" w:hAnsi="Times New Roman"/>
          <w:bCs/>
          <w:sz w:val="22"/>
        </w:rPr>
        <w:t>4.</w:t>
      </w:r>
      <w:r>
        <w:rPr>
          <w:rFonts w:ascii="Times New Roman" w:hAnsi="Times New Roman"/>
          <w:bCs/>
          <w:sz w:val="22"/>
        </w:rPr>
        <w:t xml:space="preserve"> </w:t>
      </w:r>
      <w:r w:rsidRPr="002B05F8">
        <w:rPr>
          <w:rFonts w:ascii="Times New Roman" w:hAnsi="Times New Roman"/>
          <w:sz w:val="22"/>
        </w:rPr>
        <w:t>Yoo, S. H.</w:t>
      </w:r>
      <w:r>
        <w:rPr>
          <w:rFonts w:ascii="Times New Roman" w:hAnsi="Times New Roman"/>
          <w:sz w:val="22"/>
        </w:rPr>
        <w:t xml:space="preserve"> </w:t>
      </w:r>
      <w:r w:rsidRPr="002B05F8">
        <w:rPr>
          <w:rFonts w:ascii="Times New Roman" w:hAnsi="Times New Roman"/>
          <w:i/>
          <w:sz w:val="22"/>
        </w:rPr>
        <w:t>et al</w:t>
      </w:r>
      <w:r>
        <w:rPr>
          <w:rFonts w:ascii="Times New Roman" w:hAnsi="Times New Roman"/>
          <w:sz w:val="22"/>
        </w:rPr>
        <w:t>.</w:t>
      </w:r>
      <w:r w:rsidRPr="002B05F8">
        <w:rPr>
          <w:rFonts w:ascii="Times New Roman" w:hAnsi="Times New Roman"/>
          <w:sz w:val="22"/>
        </w:rPr>
        <w:t xml:space="preserve"> </w:t>
      </w:r>
      <w:proofErr w:type="spellStart"/>
      <w:r w:rsidRPr="002B05F8">
        <w:rPr>
          <w:rFonts w:ascii="Times New Roman" w:hAnsi="Times New Roman"/>
          <w:i/>
          <w:sz w:val="22"/>
        </w:rPr>
        <w:t>ChemPlusChem</w:t>
      </w:r>
      <w:proofErr w:type="spellEnd"/>
      <w:r w:rsidRPr="002B05F8">
        <w:rPr>
          <w:rFonts w:ascii="Times New Roman" w:hAnsi="Times New Roman"/>
          <w:sz w:val="22"/>
        </w:rPr>
        <w:t xml:space="preserve"> </w:t>
      </w:r>
      <w:r w:rsidRPr="002B05F8">
        <w:rPr>
          <w:rFonts w:ascii="Times New Roman" w:hAnsi="Times New Roman"/>
          <w:b/>
          <w:sz w:val="22"/>
        </w:rPr>
        <w:t>2020</w:t>
      </w:r>
      <w:r w:rsidRPr="002B05F8">
        <w:rPr>
          <w:rFonts w:ascii="Times New Roman" w:hAnsi="Times New Roman"/>
          <w:sz w:val="22"/>
        </w:rPr>
        <w:t xml:space="preserve">, </w:t>
      </w:r>
      <w:r w:rsidRPr="002B05F8">
        <w:rPr>
          <w:rFonts w:ascii="Times New Roman" w:hAnsi="Times New Roman"/>
          <w:i/>
          <w:sz w:val="22"/>
        </w:rPr>
        <w:t>85</w:t>
      </w:r>
      <w:r w:rsidRPr="002B05F8">
        <w:rPr>
          <w:rFonts w:ascii="Times New Roman" w:hAnsi="Times New Roman"/>
          <w:sz w:val="22"/>
        </w:rPr>
        <w:t>, 2243.</w:t>
      </w:r>
    </w:p>
    <w:p w14:paraId="49102504" w14:textId="6C00F25C" w:rsidR="00D254D8" w:rsidRPr="001644EC" w:rsidRDefault="00D254D8" w:rsidP="001E64CF">
      <w:pPr>
        <w:autoSpaceDE w:val="0"/>
        <w:autoSpaceDN w:val="0"/>
        <w:adjustRightInd w:val="0"/>
        <w:spacing w:line="280" w:lineRule="exact"/>
        <w:rPr>
          <w:rFonts w:ascii="Times New Roman" w:hAnsi="Times New Roman"/>
          <w:color w:val="FF0000"/>
          <w:sz w:val="22"/>
          <w:szCs w:val="22"/>
        </w:rPr>
      </w:pPr>
    </w:p>
    <w:sectPr w:rsidR="00D254D8" w:rsidRPr="001644E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BC2FB" w14:textId="77777777" w:rsidR="00EB31B7" w:rsidRDefault="00EB31B7" w:rsidP="00252B8D">
      <w:r>
        <w:separator/>
      </w:r>
    </w:p>
  </w:endnote>
  <w:endnote w:type="continuationSeparator" w:id="0">
    <w:p w14:paraId="1C913B8B" w14:textId="77777777" w:rsidR="00EB31B7" w:rsidRDefault="00EB31B7" w:rsidP="00252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平成明朝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7C171" w14:textId="77777777" w:rsidR="00EB31B7" w:rsidRDefault="00EB31B7" w:rsidP="00252B8D">
      <w:r>
        <w:separator/>
      </w:r>
    </w:p>
  </w:footnote>
  <w:footnote w:type="continuationSeparator" w:id="0">
    <w:p w14:paraId="15DA5925" w14:textId="77777777" w:rsidR="00EB31B7" w:rsidRDefault="00EB31B7" w:rsidP="00252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06366"/>
    <w:multiLevelType w:val="hybridMultilevel"/>
    <w:tmpl w:val="77BCEE64"/>
    <w:lvl w:ilvl="0" w:tplc="13CA93E6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bordersDoNotSurroundHeader/>
  <w:bordersDoNotSurroundFooter/>
  <w:hideSpellingErrors/>
  <w:hideGrammaticalErrors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c2NrUwMbE0NTAxMjRX0lEKTi0uzszPAykwrgUARRxUICwAAAA="/>
  </w:docVars>
  <w:rsids>
    <w:rsidRoot w:val="00252B8D"/>
    <w:rsid w:val="00041658"/>
    <w:rsid w:val="0005510F"/>
    <w:rsid w:val="0007758E"/>
    <w:rsid w:val="00081FE1"/>
    <w:rsid w:val="000D70A7"/>
    <w:rsid w:val="00106602"/>
    <w:rsid w:val="00113544"/>
    <w:rsid w:val="001207A1"/>
    <w:rsid w:val="001403BD"/>
    <w:rsid w:val="00144AED"/>
    <w:rsid w:val="001554AD"/>
    <w:rsid w:val="00162377"/>
    <w:rsid w:val="001644EC"/>
    <w:rsid w:val="001973B7"/>
    <w:rsid w:val="001A0453"/>
    <w:rsid w:val="001A273A"/>
    <w:rsid w:val="001E64CF"/>
    <w:rsid w:val="001F03EB"/>
    <w:rsid w:val="001F7B52"/>
    <w:rsid w:val="00214101"/>
    <w:rsid w:val="00252B8D"/>
    <w:rsid w:val="00265C8F"/>
    <w:rsid w:val="00281B64"/>
    <w:rsid w:val="00293F0F"/>
    <w:rsid w:val="002965DE"/>
    <w:rsid w:val="002968EA"/>
    <w:rsid w:val="002C5A8C"/>
    <w:rsid w:val="002D1BFB"/>
    <w:rsid w:val="00303911"/>
    <w:rsid w:val="0031073F"/>
    <w:rsid w:val="0031442F"/>
    <w:rsid w:val="00315472"/>
    <w:rsid w:val="00320396"/>
    <w:rsid w:val="00321247"/>
    <w:rsid w:val="00336554"/>
    <w:rsid w:val="003418F4"/>
    <w:rsid w:val="003466C2"/>
    <w:rsid w:val="00361978"/>
    <w:rsid w:val="0036362D"/>
    <w:rsid w:val="00386A21"/>
    <w:rsid w:val="003A13C3"/>
    <w:rsid w:val="003D1375"/>
    <w:rsid w:val="003F51F8"/>
    <w:rsid w:val="00404524"/>
    <w:rsid w:val="00450EB0"/>
    <w:rsid w:val="004559CF"/>
    <w:rsid w:val="0045616C"/>
    <w:rsid w:val="004568BB"/>
    <w:rsid w:val="00480D31"/>
    <w:rsid w:val="00484CF6"/>
    <w:rsid w:val="004904CE"/>
    <w:rsid w:val="00492554"/>
    <w:rsid w:val="004979F4"/>
    <w:rsid w:val="004A61F8"/>
    <w:rsid w:val="004C723C"/>
    <w:rsid w:val="004D7EFD"/>
    <w:rsid w:val="004E432A"/>
    <w:rsid w:val="004F278D"/>
    <w:rsid w:val="004F593C"/>
    <w:rsid w:val="005012A4"/>
    <w:rsid w:val="00505232"/>
    <w:rsid w:val="00511C65"/>
    <w:rsid w:val="00537A90"/>
    <w:rsid w:val="00537F83"/>
    <w:rsid w:val="00540016"/>
    <w:rsid w:val="00573FAB"/>
    <w:rsid w:val="0057773B"/>
    <w:rsid w:val="005C798B"/>
    <w:rsid w:val="005D0224"/>
    <w:rsid w:val="005D5C6E"/>
    <w:rsid w:val="005E263F"/>
    <w:rsid w:val="005E30FE"/>
    <w:rsid w:val="006112A2"/>
    <w:rsid w:val="00645C24"/>
    <w:rsid w:val="00647F49"/>
    <w:rsid w:val="0065367A"/>
    <w:rsid w:val="0066015E"/>
    <w:rsid w:val="00661334"/>
    <w:rsid w:val="006615B1"/>
    <w:rsid w:val="00675146"/>
    <w:rsid w:val="00697060"/>
    <w:rsid w:val="006B363C"/>
    <w:rsid w:val="006B701F"/>
    <w:rsid w:val="006C67B7"/>
    <w:rsid w:val="006F76D5"/>
    <w:rsid w:val="007031D5"/>
    <w:rsid w:val="00716EFA"/>
    <w:rsid w:val="0074286A"/>
    <w:rsid w:val="007601F8"/>
    <w:rsid w:val="00760CD4"/>
    <w:rsid w:val="007612D1"/>
    <w:rsid w:val="0077237E"/>
    <w:rsid w:val="007A3278"/>
    <w:rsid w:val="007F1AC5"/>
    <w:rsid w:val="008164ED"/>
    <w:rsid w:val="00824547"/>
    <w:rsid w:val="00830628"/>
    <w:rsid w:val="00872D43"/>
    <w:rsid w:val="008A4A5E"/>
    <w:rsid w:val="008B1A1F"/>
    <w:rsid w:val="008B6C96"/>
    <w:rsid w:val="008D2A64"/>
    <w:rsid w:val="008D48A2"/>
    <w:rsid w:val="008E2629"/>
    <w:rsid w:val="008E3C00"/>
    <w:rsid w:val="008F77E2"/>
    <w:rsid w:val="00927ED0"/>
    <w:rsid w:val="00941DAC"/>
    <w:rsid w:val="00955FBC"/>
    <w:rsid w:val="00970909"/>
    <w:rsid w:val="00980E87"/>
    <w:rsid w:val="009A3846"/>
    <w:rsid w:val="009B0179"/>
    <w:rsid w:val="009B130B"/>
    <w:rsid w:val="009C6FC4"/>
    <w:rsid w:val="009D3FA7"/>
    <w:rsid w:val="009F7029"/>
    <w:rsid w:val="00A02D82"/>
    <w:rsid w:val="00A06CAC"/>
    <w:rsid w:val="00A1606B"/>
    <w:rsid w:val="00A17209"/>
    <w:rsid w:val="00A23AB2"/>
    <w:rsid w:val="00A41D93"/>
    <w:rsid w:val="00A42561"/>
    <w:rsid w:val="00A4777F"/>
    <w:rsid w:val="00A95BD2"/>
    <w:rsid w:val="00AA7D4E"/>
    <w:rsid w:val="00AB3117"/>
    <w:rsid w:val="00AC0825"/>
    <w:rsid w:val="00AC4B24"/>
    <w:rsid w:val="00AD00F2"/>
    <w:rsid w:val="00B015B3"/>
    <w:rsid w:val="00B125B9"/>
    <w:rsid w:val="00B61505"/>
    <w:rsid w:val="00B64478"/>
    <w:rsid w:val="00B6588A"/>
    <w:rsid w:val="00B67651"/>
    <w:rsid w:val="00B8474C"/>
    <w:rsid w:val="00BB2E6D"/>
    <w:rsid w:val="00BB4A00"/>
    <w:rsid w:val="00BC242E"/>
    <w:rsid w:val="00BD0CA5"/>
    <w:rsid w:val="00C0377A"/>
    <w:rsid w:val="00C15784"/>
    <w:rsid w:val="00C343AB"/>
    <w:rsid w:val="00C400CE"/>
    <w:rsid w:val="00CA399D"/>
    <w:rsid w:val="00CD40A6"/>
    <w:rsid w:val="00CE1C7A"/>
    <w:rsid w:val="00CE30AB"/>
    <w:rsid w:val="00CF32B6"/>
    <w:rsid w:val="00CF42B6"/>
    <w:rsid w:val="00D21978"/>
    <w:rsid w:val="00D254D8"/>
    <w:rsid w:val="00D31806"/>
    <w:rsid w:val="00D3272D"/>
    <w:rsid w:val="00D51B8B"/>
    <w:rsid w:val="00D536AB"/>
    <w:rsid w:val="00D8445F"/>
    <w:rsid w:val="00D86641"/>
    <w:rsid w:val="00D90960"/>
    <w:rsid w:val="00DC5336"/>
    <w:rsid w:val="00DD29A5"/>
    <w:rsid w:val="00DF415B"/>
    <w:rsid w:val="00E2111E"/>
    <w:rsid w:val="00E90FF1"/>
    <w:rsid w:val="00EA0F8D"/>
    <w:rsid w:val="00EB31B7"/>
    <w:rsid w:val="00EB4D24"/>
    <w:rsid w:val="00EC03C2"/>
    <w:rsid w:val="00EE25B3"/>
    <w:rsid w:val="00F25E52"/>
    <w:rsid w:val="00F42AE5"/>
    <w:rsid w:val="00F74B32"/>
    <w:rsid w:val="00F75910"/>
    <w:rsid w:val="00F77313"/>
    <w:rsid w:val="00F83E4D"/>
    <w:rsid w:val="00FD141F"/>
    <w:rsid w:val="00FD633E"/>
    <w:rsid w:val="00FD6C87"/>
    <w:rsid w:val="00FE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6A0BDC"/>
  <w15:docId w15:val="{C05694CA-0638-4AFB-9239-C01E68F9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平成明朝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70A7"/>
    <w:pPr>
      <w:widowControl w:val="0"/>
      <w:jc w:val="both"/>
    </w:pPr>
    <w:rPr>
      <w:rFonts w:ascii="Century" w:hAnsi="Century" w:cs="Times New Roman"/>
    </w:rPr>
  </w:style>
  <w:style w:type="paragraph" w:styleId="1">
    <w:name w:val="heading 1"/>
    <w:basedOn w:val="a"/>
    <w:next w:val="a"/>
    <w:link w:val="1Char"/>
    <w:qFormat/>
    <w:locked/>
    <w:rsid w:val="00A160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nhideWhenUsed/>
    <w:qFormat/>
    <w:locked/>
    <w:rsid w:val="00A1606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nhideWhenUsed/>
    <w:qFormat/>
    <w:locked/>
    <w:rsid w:val="003A13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2B8D"/>
    <w:pPr>
      <w:tabs>
        <w:tab w:val="center" w:pos="4252"/>
        <w:tab w:val="right" w:pos="8504"/>
      </w:tabs>
      <w:snapToGrid w:val="0"/>
    </w:pPr>
    <w:rPr>
      <w:rFonts w:ascii="Times New Roman" w:hAnsi="Times New Roman" w:cs="平成明朝"/>
    </w:rPr>
  </w:style>
  <w:style w:type="character" w:customStyle="1" w:styleId="Char">
    <w:name w:val="머리글 Char"/>
    <w:basedOn w:val="a0"/>
    <w:link w:val="a3"/>
    <w:uiPriority w:val="99"/>
    <w:rsid w:val="00252B8D"/>
  </w:style>
  <w:style w:type="paragraph" w:styleId="a4">
    <w:name w:val="footer"/>
    <w:basedOn w:val="a"/>
    <w:link w:val="Char0"/>
    <w:uiPriority w:val="99"/>
    <w:unhideWhenUsed/>
    <w:rsid w:val="00252B8D"/>
    <w:pPr>
      <w:tabs>
        <w:tab w:val="center" w:pos="4252"/>
        <w:tab w:val="right" w:pos="8504"/>
      </w:tabs>
      <w:snapToGrid w:val="0"/>
    </w:pPr>
    <w:rPr>
      <w:rFonts w:ascii="Times New Roman" w:hAnsi="Times New Roman" w:cs="平成明朝"/>
    </w:rPr>
  </w:style>
  <w:style w:type="character" w:customStyle="1" w:styleId="Char0">
    <w:name w:val="바닥글 Char"/>
    <w:basedOn w:val="a0"/>
    <w:link w:val="a4"/>
    <w:uiPriority w:val="99"/>
    <w:rsid w:val="00252B8D"/>
  </w:style>
  <w:style w:type="paragraph" w:styleId="a5">
    <w:name w:val="Balloon Text"/>
    <w:basedOn w:val="a"/>
    <w:link w:val="Char1"/>
    <w:uiPriority w:val="99"/>
    <w:semiHidden/>
    <w:unhideWhenUsed/>
    <w:rsid w:val="00252B8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52B8D"/>
    <w:rPr>
      <w:rFonts w:asciiTheme="majorHAnsi" w:eastAsiaTheme="majorEastAsia" w:hAnsiTheme="majorHAnsi" w:cstheme="majorBidi"/>
      <w:sz w:val="18"/>
      <w:szCs w:val="18"/>
    </w:rPr>
  </w:style>
  <w:style w:type="paragraph" w:customStyle="1" w:styleId="Authorsafiiliation">
    <w:name w:val="Author's afiiliation"/>
    <w:basedOn w:val="a"/>
    <w:next w:val="a"/>
    <w:link w:val="AuthorsafiiliationChar"/>
    <w:uiPriority w:val="99"/>
    <w:rsid w:val="00D90960"/>
    <w:pPr>
      <w:widowControl/>
      <w:jc w:val="center"/>
    </w:pPr>
    <w:rPr>
      <w:rFonts w:ascii="Times New Roman" w:eastAsia="PMingLiU" w:hAnsi="Times New Roman"/>
      <w:i/>
      <w:iCs/>
      <w:kern w:val="0"/>
      <w:lang w:val="hr-HR" w:eastAsia="en-US"/>
    </w:rPr>
  </w:style>
  <w:style w:type="character" w:customStyle="1" w:styleId="AuthorsafiiliationChar">
    <w:name w:val="Author's afiiliation Char"/>
    <w:link w:val="Authorsafiiliation"/>
    <w:uiPriority w:val="99"/>
    <w:locked/>
    <w:rsid w:val="00D90960"/>
    <w:rPr>
      <w:rFonts w:eastAsia="PMingLiU" w:cs="Times New Roman"/>
      <w:i/>
      <w:iCs/>
      <w:kern w:val="0"/>
      <w:lang w:val="hr-HR" w:eastAsia="en-US"/>
    </w:rPr>
  </w:style>
  <w:style w:type="character" w:styleId="a6">
    <w:name w:val="Hyperlink"/>
    <w:basedOn w:val="a0"/>
    <w:uiPriority w:val="99"/>
    <w:unhideWhenUsed/>
    <w:rsid w:val="00D254D8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D254D8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0D70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제목 2 Char"/>
    <w:basedOn w:val="a0"/>
    <w:link w:val="2"/>
    <w:rsid w:val="00A1606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Char">
    <w:name w:val="제목 1 Char"/>
    <w:basedOn w:val="a0"/>
    <w:link w:val="1"/>
    <w:rsid w:val="00A160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rsid w:val="003A13C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8">
    <w:name w:val="Unresolved Mention"/>
    <w:basedOn w:val="a0"/>
    <w:uiPriority w:val="99"/>
    <w:semiHidden/>
    <w:unhideWhenUsed/>
    <w:rsid w:val="00F25E52"/>
    <w:rPr>
      <w:color w:val="605E5C"/>
      <w:shd w:val="clear" w:color="auto" w:fill="E1DFDD"/>
    </w:rPr>
  </w:style>
  <w:style w:type="paragraph" w:styleId="a9">
    <w:name w:val="Normal (Web)"/>
    <w:basedOn w:val="a"/>
    <w:uiPriority w:val="99"/>
    <w:semiHidden/>
    <w:unhideWhenUsed/>
    <w:rsid w:val="00A95BD2"/>
    <w:rPr>
      <w:rFonts w:ascii="Times New Roman" w:hAnsi="Times New Roman"/>
    </w:rPr>
  </w:style>
  <w:style w:type="paragraph" w:styleId="aa">
    <w:name w:val="Body Text"/>
    <w:basedOn w:val="a"/>
    <w:link w:val="Char2"/>
    <w:rsid w:val="001644EC"/>
    <w:pPr>
      <w:widowControl/>
      <w:spacing w:after="200"/>
      <w:jc w:val="center"/>
    </w:pPr>
    <w:rPr>
      <w:rFonts w:ascii="Times" w:eastAsia="바탕" w:hAnsi="Times"/>
      <w:b/>
      <w:kern w:val="0"/>
      <w:sz w:val="40"/>
      <w:szCs w:val="20"/>
      <w:lang w:eastAsia="en-US"/>
    </w:rPr>
  </w:style>
  <w:style w:type="character" w:customStyle="1" w:styleId="Char2">
    <w:name w:val="본문 Char"/>
    <w:basedOn w:val="a0"/>
    <w:link w:val="aa"/>
    <w:rsid w:val="001644EC"/>
    <w:rPr>
      <w:rFonts w:ascii="Times" w:eastAsia="바탕" w:hAnsi="Times" w:cs="Times New Roman"/>
      <w:b/>
      <w:kern w:val="0"/>
      <w:sz w:val="40"/>
      <w:szCs w:val="20"/>
      <w:lang w:eastAsia="en-US"/>
    </w:rPr>
  </w:style>
  <w:style w:type="paragraph" w:styleId="ab">
    <w:name w:val="List Paragraph"/>
    <w:basedOn w:val="a"/>
    <w:uiPriority w:val="34"/>
    <w:qFormat/>
    <w:rsid w:val="001644EC"/>
    <w:pPr>
      <w:wordWrap w:val="0"/>
      <w:autoSpaceDE w:val="0"/>
      <w:autoSpaceDN w:val="0"/>
      <w:spacing w:after="160" w:line="259" w:lineRule="auto"/>
      <w:ind w:leftChars="400" w:left="800"/>
    </w:pPr>
    <w:rPr>
      <w:rFonts w:asciiTheme="minorHAnsi" w:eastAsiaTheme="minorEastAsia" w:hAnsiTheme="minorHAnsi" w:cstheme="minorBidi"/>
      <w:sz w:val="20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6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E52FB-BFCF-4325-BA43-059DEBFC1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kakiuchi</dc:creator>
  <cp:lastModifiedBy>Sung Hyun Yoo</cp:lastModifiedBy>
  <cp:revision>15</cp:revision>
  <cp:lastPrinted>2017-12-06T10:22:00Z</cp:lastPrinted>
  <dcterms:created xsi:type="dcterms:W3CDTF">2024-01-11T04:06:00Z</dcterms:created>
  <dcterms:modified xsi:type="dcterms:W3CDTF">2025-02-18T07:53:00Z</dcterms:modified>
</cp:coreProperties>
</file>